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977" w:rsidRPr="00300977" w:rsidRDefault="00300977" w:rsidP="00300977">
      <w:pPr>
        <w:widowControl/>
        <w:jc w:val="center"/>
        <w:rPr>
          <w:b/>
          <w:bCs/>
          <w:i/>
          <w:color w:val="0070C0"/>
          <w:sz w:val="36"/>
          <w:szCs w:val="36"/>
        </w:rPr>
      </w:pPr>
      <w:r w:rsidRPr="00300977">
        <w:rPr>
          <w:b/>
          <w:bCs/>
          <w:i/>
          <w:color w:val="0070C0"/>
          <w:sz w:val="36"/>
          <w:szCs w:val="36"/>
        </w:rPr>
        <w:t>ТОО "</w:t>
      </w:r>
      <w:proofErr w:type="spellStart"/>
      <w:r w:rsidRPr="00300977">
        <w:rPr>
          <w:b/>
          <w:bCs/>
          <w:i/>
          <w:color w:val="0070C0"/>
          <w:sz w:val="36"/>
          <w:szCs w:val="36"/>
        </w:rPr>
        <w:t>ДосСтройПроект</w:t>
      </w:r>
      <w:proofErr w:type="spellEnd"/>
      <w:r w:rsidRPr="00300977">
        <w:rPr>
          <w:b/>
          <w:bCs/>
          <w:i/>
          <w:color w:val="0070C0"/>
          <w:sz w:val="36"/>
          <w:szCs w:val="36"/>
        </w:rPr>
        <w:t>"</w:t>
      </w:r>
    </w:p>
    <w:p w:rsidR="00A95DC6" w:rsidRPr="00885BE1" w:rsidRDefault="00A95DC6" w:rsidP="00885BE1">
      <w:pPr>
        <w:widowControl/>
        <w:jc w:val="center"/>
        <w:rPr>
          <w:b/>
          <w:bCs/>
          <w:i/>
          <w:color w:val="0070C0"/>
          <w:sz w:val="36"/>
          <w:szCs w:val="36"/>
        </w:rPr>
      </w:pPr>
      <w:r w:rsidRPr="00885BE1">
        <w:rPr>
          <w:b/>
          <w:bCs/>
          <w:i/>
          <w:color w:val="0070C0"/>
          <w:sz w:val="36"/>
          <w:szCs w:val="36"/>
        </w:rPr>
        <w:t>ТОО «Береке-Проект»</w:t>
      </w:r>
    </w:p>
    <w:p w:rsidR="00B37E92" w:rsidRPr="002810BB" w:rsidRDefault="00B37E92" w:rsidP="00B37E92">
      <w:pPr>
        <w:ind w:right="-6"/>
        <w:jc w:val="center"/>
        <w:rPr>
          <w:sz w:val="24"/>
          <w:szCs w:val="24"/>
        </w:rPr>
      </w:pPr>
    </w:p>
    <w:p w:rsidR="00A60CB0" w:rsidRPr="002810BB" w:rsidRDefault="00C95FE8" w:rsidP="004658DA">
      <w:pPr>
        <w:ind w:right="-6" w:firstLine="708"/>
        <w:jc w:val="center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8" o:spid="_x0000_s1026" type="#_x0000_t32" style="position:absolute;left:0;text-align:left;margin-left:5.55pt;margin-top:8.7pt;width:473.4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" strokeweight="1.25pt"/>
        </w:pict>
      </w:r>
    </w:p>
    <w:p w:rsidR="00200A34" w:rsidRPr="002810BB" w:rsidRDefault="00200A34" w:rsidP="00B37E92">
      <w:pPr>
        <w:ind w:right="-6"/>
        <w:jc w:val="center"/>
        <w:rPr>
          <w:sz w:val="24"/>
          <w:szCs w:val="24"/>
        </w:rPr>
      </w:pPr>
    </w:p>
    <w:p w:rsidR="00200A34" w:rsidRPr="002810BB" w:rsidRDefault="00200A34" w:rsidP="00200A34">
      <w:pPr>
        <w:ind w:right="-6"/>
        <w:jc w:val="center"/>
        <w:rPr>
          <w:sz w:val="24"/>
          <w:szCs w:val="24"/>
        </w:rPr>
      </w:pPr>
    </w:p>
    <w:p w:rsidR="001562E0" w:rsidRPr="002810BB" w:rsidRDefault="001562E0" w:rsidP="001562E0">
      <w:pPr>
        <w:ind w:right="-6"/>
        <w:jc w:val="center"/>
        <w:rPr>
          <w:sz w:val="28"/>
          <w:szCs w:val="28"/>
        </w:rPr>
      </w:pPr>
    </w:p>
    <w:p w:rsidR="00A60CB0" w:rsidRPr="002810BB" w:rsidRDefault="00A60CB0" w:rsidP="004658DA">
      <w:pPr>
        <w:ind w:right="-6"/>
        <w:jc w:val="center"/>
        <w:rPr>
          <w:sz w:val="28"/>
          <w:szCs w:val="28"/>
        </w:rPr>
      </w:pPr>
    </w:p>
    <w:p w:rsidR="00A60CB0" w:rsidRPr="002810BB" w:rsidRDefault="00A60CB0" w:rsidP="004658DA">
      <w:pPr>
        <w:ind w:right="-6"/>
        <w:jc w:val="center"/>
        <w:rPr>
          <w:sz w:val="28"/>
          <w:szCs w:val="28"/>
        </w:rPr>
      </w:pPr>
    </w:p>
    <w:p w:rsidR="00A60CB0" w:rsidRPr="002810BB" w:rsidRDefault="00A60CB0" w:rsidP="004658DA">
      <w:pPr>
        <w:ind w:right="-6"/>
        <w:jc w:val="center"/>
        <w:rPr>
          <w:sz w:val="28"/>
          <w:szCs w:val="28"/>
        </w:rPr>
      </w:pPr>
    </w:p>
    <w:p w:rsidR="00A60CB0" w:rsidRPr="002810BB" w:rsidRDefault="00A60CB0" w:rsidP="004658DA">
      <w:pPr>
        <w:ind w:right="-6"/>
        <w:jc w:val="center"/>
        <w:rPr>
          <w:sz w:val="28"/>
          <w:szCs w:val="28"/>
        </w:rPr>
      </w:pPr>
    </w:p>
    <w:p w:rsidR="00A60CB0" w:rsidRPr="002810BB" w:rsidRDefault="00A60CB0" w:rsidP="004658DA"/>
    <w:p w:rsidR="00A60CB0" w:rsidRPr="002810BB" w:rsidRDefault="00A60CB0" w:rsidP="004658DA"/>
    <w:p w:rsidR="00A60CB0" w:rsidRPr="002810BB" w:rsidRDefault="00A60CB0" w:rsidP="004658DA"/>
    <w:p w:rsidR="009B43E3" w:rsidRPr="002810BB" w:rsidRDefault="009B43E3" w:rsidP="004658DA">
      <w:pPr>
        <w:spacing w:line="360" w:lineRule="auto"/>
        <w:ind w:right="-6"/>
        <w:jc w:val="center"/>
        <w:rPr>
          <w:b/>
          <w:sz w:val="32"/>
          <w:szCs w:val="32"/>
        </w:rPr>
      </w:pPr>
    </w:p>
    <w:p w:rsidR="00A60CB0" w:rsidRPr="002810BB" w:rsidRDefault="00A60CB0" w:rsidP="004658DA">
      <w:pPr>
        <w:spacing w:line="360" w:lineRule="auto"/>
        <w:ind w:right="-6"/>
        <w:jc w:val="center"/>
        <w:rPr>
          <w:b/>
          <w:sz w:val="32"/>
          <w:szCs w:val="32"/>
        </w:rPr>
      </w:pPr>
      <w:r w:rsidRPr="002810BB">
        <w:rPr>
          <w:b/>
          <w:sz w:val="32"/>
          <w:szCs w:val="32"/>
        </w:rPr>
        <w:t>Рабочий проект:</w:t>
      </w:r>
    </w:p>
    <w:p w:rsidR="00300977" w:rsidRPr="00300977" w:rsidRDefault="00300977" w:rsidP="00300977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300977">
        <w:rPr>
          <w:rFonts w:ascii="Times New Roman" w:hAnsi="Times New Roman" w:cs="Times New Roman"/>
          <w:b/>
          <w:bCs/>
          <w:color w:val="000000"/>
          <w:sz w:val="36"/>
          <w:szCs w:val="36"/>
        </w:rPr>
        <w:t>«Строительство подводящего газопровода</w:t>
      </w:r>
      <w:r w:rsidR="00C90AD8"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  <w:t xml:space="preserve"> </w:t>
      </w:r>
      <w:r w:rsidR="00C90AD8" w:rsidRPr="00C90AD8">
        <w:rPr>
          <w:rFonts w:ascii="Times New Roman" w:hAnsi="Times New Roman" w:cs="Times New Roman"/>
          <w:b/>
          <w:bCs/>
          <w:color w:val="000000"/>
          <w:sz w:val="36"/>
          <w:szCs w:val="36"/>
        </w:rPr>
        <w:t>и газораспределительных</w:t>
      </w:r>
      <w:r w:rsidR="00C90AD8">
        <w:rPr>
          <w:rFonts w:ascii="Times New Roman" w:hAnsi="Times New Roman"/>
          <w:bCs/>
          <w:color w:val="000000"/>
          <w:sz w:val="32"/>
          <w:szCs w:val="32"/>
        </w:rPr>
        <w:t xml:space="preserve"> </w:t>
      </w:r>
      <w:r w:rsidR="00C90AD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</w:t>
      </w:r>
      <w:r w:rsidR="00C90AD8" w:rsidRPr="00C90AD8">
        <w:rPr>
          <w:rFonts w:ascii="Times New Roman" w:hAnsi="Times New Roman" w:cs="Times New Roman"/>
          <w:b/>
          <w:bCs/>
          <w:color w:val="000000"/>
          <w:sz w:val="36"/>
          <w:szCs w:val="36"/>
        </w:rPr>
        <w:t>сетей</w:t>
      </w:r>
      <w:r w:rsidRPr="00300977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proofErr w:type="spellStart"/>
      <w:r w:rsidRPr="00300977">
        <w:rPr>
          <w:rFonts w:ascii="Times New Roman" w:hAnsi="Times New Roman" w:cs="Times New Roman"/>
          <w:b/>
          <w:bCs/>
          <w:color w:val="000000"/>
          <w:sz w:val="36"/>
          <w:szCs w:val="36"/>
        </w:rPr>
        <w:t>с</w:t>
      </w:r>
      <w:proofErr w:type="gramStart"/>
      <w:r w:rsidRPr="00300977">
        <w:rPr>
          <w:rFonts w:ascii="Times New Roman" w:hAnsi="Times New Roman" w:cs="Times New Roman"/>
          <w:b/>
          <w:bCs/>
          <w:color w:val="000000"/>
          <w:sz w:val="36"/>
          <w:szCs w:val="36"/>
        </w:rPr>
        <w:t>.Б</w:t>
      </w:r>
      <w:proofErr w:type="gramEnd"/>
      <w:r w:rsidRPr="00300977">
        <w:rPr>
          <w:rFonts w:ascii="Times New Roman" w:hAnsi="Times New Roman" w:cs="Times New Roman"/>
          <w:b/>
          <w:bCs/>
          <w:color w:val="000000"/>
          <w:sz w:val="36"/>
          <w:szCs w:val="36"/>
        </w:rPr>
        <w:t>есагаш</w:t>
      </w:r>
      <w:proofErr w:type="spellEnd"/>
      <w:r w:rsidRPr="00300977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, </w:t>
      </w:r>
      <w:proofErr w:type="spellStart"/>
      <w:r w:rsidRPr="00300977">
        <w:rPr>
          <w:rFonts w:ascii="Times New Roman" w:hAnsi="Times New Roman" w:cs="Times New Roman"/>
          <w:b/>
          <w:bCs/>
          <w:color w:val="000000"/>
          <w:sz w:val="36"/>
          <w:szCs w:val="36"/>
        </w:rPr>
        <w:t>Каратальского</w:t>
      </w:r>
      <w:proofErr w:type="spellEnd"/>
      <w:r w:rsidR="00D76A9F"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  <w:t xml:space="preserve"> </w:t>
      </w:r>
      <w:r w:rsidRPr="00300977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района, области </w:t>
      </w:r>
      <w:proofErr w:type="spellStart"/>
      <w:r w:rsidRPr="00300977">
        <w:rPr>
          <w:rFonts w:ascii="Times New Roman" w:hAnsi="Times New Roman" w:cs="Times New Roman"/>
          <w:b/>
          <w:bCs/>
          <w:color w:val="000000"/>
          <w:sz w:val="36"/>
          <w:szCs w:val="36"/>
        </w:rPr>
        <w:t>Жетісу</w:t>
      </w:r>
      <w:proofErr w:type="spellEnd"/>
      <w:r w:rsidRPr="00300977">
        <w:rPr>
          <w:rFonts w:ascii="Times New Roman" w:hAnsi="Times New Roman" w:cs="Times New Roman"/>
          <w:b/>
          <w:bCs/>
          <w:color w:val="000000"/>
          <w:sz w:val="36"/>
          <w:szCs w:val="36"/>
        </w:rPr>
        <w:t>»</w:t>
      </w:r>
    </w:p>
    <w:p w:rsidR="00A95DC6" w:rsidRPr="00A95DC6" w:rsidRDefault="00A95DC6" w:rsidP="00A95DC6">
      <w:pPr>
        <w:widowControl/>
        <w:ind w:right="-1"/>
        <w:jc w:val="center"/>
        <w:rPr>
          <w:rFonts w:ascii="Times New Roman" w:hAnsi="Times New Roman" w:cs="Times New Roman"/>
          <w:sz w:val="32"/>
          <w:szCs w:val="24"/>
        </w:rPr>
      </w:pPr>
    </w:p>
    <w:p w:rsidR="00A60CB0" w:rsidRPr="002810BB" w:rsidRDefault="00A60CB0" w:rsidP="004658DA">
      <w:pPr>
        <w:widowControl/>
        <w:jc w:val="center"/>
        <w:rPr>
          <w:b/>
          <w:bCs/>
          <w:sz w:val="32"/>
          <w:szCs w:val="32"/>
        </w:rPr>
      </w:pPr>
    </w:p>
    <w:p w:rsidR="00A60CB0" w:rsidRPr="002810BB" w:rsidRDefault="00A60CB0" w:rsidP="004658DA">
      <w:pPr>
        <w:jc w:val="center"/>
        <w:rPr>
          <w:caps/>
          <w:sz w:val="32"/>
          <w:szCs w:val="32"/>
        </w:rPr>
      </w:pPr>
      <w:r w:rsidRPr="002810BB">
        <w:rPr>
          <w:caps/>
          <w:sz w:val="32"/>
          <w:szCs w:val="32"/>
        </w:rPr>
        <w:t>Общая пояснительная записка</w:t>
      </w:r>
    </w:p>
    <w:p w:rsidR="00A60CB0" w:rsidRPr="002810BB" w:rsidRDefault="00A60CB0" w:rsidP="004658DA">
      <w:pPr>
        <w:jc w:val="both"/>
        <w:rPr>
          <w:b/>
          <w:bCs/>
          <w:sz w:val="32"/>
          <w:szCs w:val="32"/>
        </w:rPr>
      </w:pPr>
    </w:p>
    <w:p w:rsidR="00A60CB0" w:rsidRPr="002810BB" w:rsidRDefault="00A60CB0" w:rsidP="004658DA">
      <w:pPr>
        <w:jc w:val="center"/>
        <w:rPr>
          <w:sz w:val="32"/>
          <w:szCs w:val="32"/>
        </w:rPr>
      </w:pPr>
      <w:r w:rsidRPr="002810BB">
        <w:rPr>
          <w:sz w:val="32"/>
          <w:szCs w:val="32"/>
        </w:rPr>
        <w:t>Рабочий проект</w:t>
      </w:r>
    </w:p>
    <w:p w:rsidR="00A60CB0" w:rsidRPr="002810BB" w:rsidRDefault="00085017" w:rsidP="004658DA">
      <w:pPr>
        <w:widowControl/>
        <w:jc w:val="center"/>
        <w:rPr>
          <w:sz w:val="32"/>
          <w:szCs w:val="32"/>
        </w:rPr>
      </w:pPr>
      <w:r w:rsidRPr="005E461E">
        <w:rPr>
          <w:sz w:val="32"/>
          <w:szCs w:val="32"/>
        </w:rPr>
        <w:t xml:space="preserve">№ </w:t>
      </w:r>
      <w:r w:rsidR="005E461E" w:rsidRPr="005E461E">
        <w:rPr>
          <w:sz w:val="32"/>
          <w:szCs w:val="32"/>
        </w:rPr>
        <w:t>16</w:t>
      </w:r>
      <w:r w:rsidR="003D3FA9" w:rsidRPr="005E461E">
        <w:rPr>
          <w:sz w:val="32"/>
          <w:szCs w:val="32"/>
        </w:rPr>
        <w:t>-</w:t>
      </w:r>
      <w:r w:rsidR="00C96543" w:rsidRPr="005E461E">
        <w:rPr>
          <w:sz w:val="32"/>
          <w:szCs w:val="32"/>
        </w:rPr>
        <w:t>25</w:t>
      </w:r>
      <w:r w:rsidR="003D3FA9" w:rsidRPr="005E461E">
        <w:rPr>
          <w:sz w:val="32"/>
          <w:szCs w:val="32"/>
        </w:rPr>
        <w:t>/</w:t>
      </w:r>
      <w:r w:rsidR="00DB6B53" w:rsidRPr="005E461E">
        <w:rPr>
          <w:sz w:val="32"/>
          <w:szCs w:val="32"/>
        </w:rPr>
        <w:t>ПСД-ОПЗ</w:t>
      </w:r>
    </w:p>
    <w:p w:rsidR="0036746E" w:rsidRPr="00C35567" w:rsidRDefault="00A60CB0" w:rsidP="0036746E">
      <w:pPr>
        <w:jc w:val="center"/>
        <w:rPr>
          <w:sz w:val="32"/>
          <w:szCs w:val="32"/>
        </w:rPr>
      </w:pPr>
      <w:r w:rsidRPr="002810BB">
        <w:rPr>
          <w:sz w:val="32"/>
          <w:szCs w:val="32"/>
        </w:rPr>
        <w:t>Том</w:t>
      </w:r>
      <w:proofErr w:type="gramStart"/>
      <w:r w:rsidR="008E559B" w:rsidRPr="00C35567">
        <w:rPr>
          <w:sz w:val="32"/>
          <w:szCs w:val="32"/>
        </w:rPr>
        <w:t>1</w:t>
      </w:r>
      <w:proofErr w:type="gramEnd"/>
    </w:p>
    <w:p w:rsidR="00CC02AF" w:rsidRPr="00C35567" w:rsidRDefault="00CC02AF" w:rsidP="0036746E">
      <w:pPr>
        <w:jc w:val="center"/>
        <w:rPr>
          <w:sz w:val="32"/>
          <w:szCs w:val="32"/>
        </w:rPr>
      </w:pPr>
    </w:p>
    <w:p w:rsidR="00CC02AF" w:rsidRPr="00C35567" w:rsidRDefault="00CC02AF" w:rsidP="0036746E">
      <w:pPr>
        <w:jc w:val="center"/>
        <w:rPr>
          <w:sz w:val="32"/>
          <w:szCs w:val="32"/>
        </w:rPr>
      </w:pPr>
    </w:p>
    <w:p w:rsidR="00DB6B53" w:rsidRPr="00C35567" w:rsidRDefault="00DB6B53" w:rsidP="00DB6B53">
      <w:pPr>
        <w:ind w:right="-6"/>
        <w:jc w:val="center"/>
        <w:rPr>
          <w:sz w:val="24"/>
          <w:szCs w:val="24"/>
        </w:rPr>
      </w:pPr>
    </w:p>
    <w:p w:rsidR="000E2329" w:rsidRPr="00C35567" w:rsidRDefault="000E2329" w:rsidP="00DB6B53">
      <w:pPr>
        <w:ind w:right="-6"/>
        <w:jc w:val="center"/>
        <w:rPr>
          <w:sz w:val="24"/>
          <w:szCs w:val="24"/>
        </w:rPr>
      </w:pPr>
    </w:p>
    <w:p w:rsidR="000E2329" w:rsidRPr="00C35567" w:rsidRDefault="000E2329" w:rsidP="00DB6B53">
      <w:pPr>
        <w:ind w:right="-6"/>
        <w:jc w:val="center"/>
        <w:rPr>
          <w:sz w:val="24"/>
          <w:szCs w:val="24"/>
        </w:rPr>
      </w:pPr>
    </w:p>
    <w:p w:rsidR="000E2329" w:rsidRPr="00C35567" w:rsidRDefault="000E2329" w:rsidP="00DB6B53">
      <w:pPr>
        <w:ind w:right="-6"/>
        <w:jc w:val="center"/>
        <w:rPr>
          <w:sz w:val="24"/>
          <w:szCs w:val="24"/>
        </w:rPr>
      </w:pPr>
    </w:p>
    <w:p w:rsidR="000E2329" w:rsidRPr="00C35567" w:rsidRDefault="000E2329" w:rsidP="00DB6B53">
      <w:pPr>
        <w:ind w:right="-6"/>
        <w:jc w:val="center"/>
        <w:rPr>
          <w:sz w:val="24"/>
          <w:szCs w:val="24"/>
        </w:rPr>
      </w:pPr>
    </w:p>
    <w:p w:rsidR="000E2329" w:rsidRPr="00C35567" w:rsidRDefault="000E2329" w:rsidP="00DB6B53">
      <w:pPr>
        <w:ind w:right="-6"/>
        <w:jc w:val="center"/>
        <w:rPr>
          <w:sz w:val="24"/>
          <w:szCs w:val="24"/>
        </w:rPr>
      </w:pPr>
    </w:p>
    <w:p w:rsidR="000E2329" w:rsidRPr="00C35567" w:rsidRDefault="000E2329" w:rsidP="00DB6B53">
      <w:pPr>
        <w:ind w:right="-6"/>
        <w:jc w:val="center"/>
        <w:rPr>
          <w:sz w:val="24"/>
          <w:szCs w:val="24"/>
        </w:rPr>
      </w:pPr>
    </w:p>
    <w:p w:rsidR="00A95DC6" w:rsidRPr="00C35567" w:rsidRDefault="00A95DC6" w:rsidP="00DB6B53">
      <w:pPr>
        <w:ind w:right="-6"/>
        <w:jc w:val="center"/>
        <w:rPr>
          <w:sz w:val="24"/>
          <w:szCs w:val="24"/>
        </w:rPr>
      </w:pPr>
    </w:p>
    <w:p w:rsidR="00A95DC6" w:rsidRPr="00C35567" w:rsidRDefault="00A95DC6" w:rsidP="00DB6B53">
      <w:pPr>
        <w:ind w:right="-6"/>
        <w:jc w:val="center"/>
        <w:rPr>
          <w:sz w:val="24"/>
          <w:szCs w:val="24"/>
        </w:rPr>
      </w:pPr>
    </w:p>
    <w:p w:rsidR="00A95DC6" w:rsidRPr="00C35567" w:rsidRDefault="00A95DC6" w:rsidP="00DB6B53">
      <w:pPr>
        <w:ind w:right="-6"/>
        <w:jc w:val="center"/>
        <w:rPr>
          <w:sz w:val="24"/>
          <w:szCs w:val="24"/>
        </w:rPr>
      </w:pPr>
    </w:p>
    <w:p w:rsidR="00A95DC6" w:rsidRPr="00C35567" w:rsidRDefault="00A95DC6" w:rsidP="00DB6B53">
      <w:pPr>
        <w:ind w:right="-6"/>
        <w:jc w:val="center"/>
        <w:rPr>
          <w:sz w:val="24"/>
          <w:szCs w:val="24"/>
        </w:rPr>
      </w:pPr>
    </w:p>
    <w:p w:rsidR="00A95DC6" w:rsidRPr="00C35567" w:rsidRDefault="00A95DC6" w:rsidP="00DB6B53">
      <w:pPr>
        <w:ind w:right="-6"/>
        <w:jc w:val="center"/>
        <w:rPr>
          <w:sz w:val="24"/>
          <w:szCs w:val="24"/>
        </w:rPr>
      </w:pPr>
    </w:p>
    <w:p w:rsidR="00A95DC6" w:rsidRPr="00C35567" w:rsidRDefault="00A95DC6" w:rsidP="00DB6B53">
      <w:pPr>
        <w:ind w:right="-6"/>
        <w:jc w:val="center"/>
        <w:rPr>
          <w:sz w:val="24"/>
          <w:szCs w:val="24"/>
        </w:rPr>
      </w:pPr>
    </w:p>
    <w:p w:rsidR="000E2329" w:rsidRPr="00C35567" w:rsidRDefault="000E2329" w:rsidP="00DB6B53">
      <w:pPr>
        <w:ind w:right="-6"/>
        <w:jc w:val="center"/>
        <w:rPr>
          <w:sz w:val="24"/>
          <w:szCs w:val="24"/>
        </w:rPr>
      </w:pPr>
    </w:p>
    <w:p w:rsidR="00DB6B53" w:rsidRPr="00C35567" w:rsidRDefault="00DB6B53" w:rsidP="00DB6B53">
      <w:pPr>
        <w:ind w:right="-6"/>
        <w:jc w:val="center"/>
        <w:rPr>
          <w:sz w:val="24"/>
          <w:szCs w:val="24"/>
        </w:rPr>
      </w:pPr>
    </w:p>
    <w:p w:rsidR="009B43E3" w:rsidRDefault="00DB6B53" w:rsidP="00DB6B53">
      <w:pPr>
        <w:ind w:right="-6"/>
        <w:jc w:val="center"/>
        <w:rPr>
          <w:sz w:val="24"/>
          <w:szCs w:val="24"/>
          <w:lang w:val="kk-KZ"/>
        </w:rPr>
      </w:pPr>
      <w:r w:rsidRPr="002810BB">
        <w:rPr>
          <w:sz w:val="24"/>
          <w:szCs w:val="24"/>
        </w:rPr>
        <w:t>г</w:t>
      </w:r>
      <w:r w:rsidRPr="00C35567">
        <w:rPr>
          <w:sz w:val="24"/>
          <w:szCs w:val="24"/>
        </w:rPr>
        <w:t xml:space="preserve">. </w:t>
      </w:r>
      <w:proofErr w:type="spellStart"/>
      <w:r w:rsidRPr="002810BB">
        <w:rPr>
          <w:sz w:val="24"/>
          <w:szCs w:val="24"/>
        </w:rPr>
        <w:t>Кызылорда</w:t>
      </w:r>
      <w:proofErr w:type="spellEnd"/>
      <w:r w:rsidRPr="00C35567">
        <w:rPr>
          <w:sz w:val="24"/>
          <w:szCs w:val="24"/>
        </w:rPr>
        <w:t xml:space="preserve"> 202</w:t>
      </w:r>
      <w:r w:rsidR="005E461E">
        <w:rPr>
          <w:sz w:val="24"/>
          <w:szCs w:val="24"/>
          <w:lang w:val="kk-KZ"/>
        </w:rPr>
        <w:t>5</w:t>
      </w:r>
    </w:p>
    <w:p w:rsidR="000E2329" w:rsidRPr="00CC02AF" w:rsidRDefault="000E2329" w:rsidP="00DB6B53">
      <w:pPr>
        <w:ind w:right="-6"/>
        <w:jc w:val="center"/>
        <w:rPr>
          <w:sz w:val="24"/>
          <w:szCs w:val="24"/>
          <w:lang w:val="kk-KZ"/>
        </w:rPr>
      </w:pPr>
    </w:p>
    <w:p w:rsidR="005E461E" w:rsidRPr="00300977" w:rsidRDefault="005E461E" w:rsidP="005E461E">
      <w:pPr>
        <w:widowControl/>
        <w:jc w:val="center"/>
        <w:rPr>
          <w:b/>
          <w:bCs/>
          <w:i/>
          <w:color w:val="0070C0"/>
          <w:sz w:val="36"/>
          <w:szCs w:val="36"/>
        </w:rPr>
      </w:pPr>
      <w:r w:rsidRPr="00300977">
        <w:rPr>
          <w:b/>
          <w:bCs/>
          <w:i/>
          <w:color w:val="0070C0"/>
          <w:sz w:val="36"/>
          <w:szCs w:val="36"/>
        </w:rPr>
        <w:t>ТОО "</w:t>
      </w:r>
      <w:proofErr w:type="spellStart"/>
      <w:r w:rsidRPr="00300977">
        <w:rPr>
          <w:b/>
          <w:bCs/>
          <w:i/>
          <w:color w:val="0070C0"/>
          <w:sz w:val="36"/>
          <w:szCs w:val="36"/>
        </w:rPr>
        <w:t>ДосСтройПроект</w:t>
      </w:r>
      <w:proofErr w:type="spellEnd"/>
      <w:r w:rsidRPr="00300977">
        <w:rPr>
          <w:b/>
          <w:bCs/>
          <w:i/>
          <w:color w:val="0070C0"/>
          <w:sz w:val="36"/>
          <w:szCs w:val="36"/>
        </w:rPr>
        <w:t>"</w:t>
      </w:r>
    </w:p>
    <w:p w:rsidR="00C42427" w:rsidRPr="00885BE1" w:rsidRDefault="00C42427" w:rsidP="00885BE1">
      <w:pPr>
        <w:widowControl/>
        <w:jc w:val="center"/>
        <w:rPr>
          <w:b/>
          <w:bCs/>
          <w:i/>
          <w:color w:val="0070C0"/>
          <w:sz w:val="36"/>
          <w:szCs w:val="36"/>
        </w:rPr>
      </w:pPr>
      <w:r w:rsidRPr="00885BE1">
        <w:rPr>
          <w:b/>
          <w:bCs/>
          <w:i/>
          <w:color w:val="0070C0"/>
          <w:sz w:val="36"/>
          <w:szCs w:val="36"/>
        </w:rPr>
        <w:t>ТОО «Береке-Проект»</w:t>
      </w:r>
    </w:p>
    <w:p w:rsidR="000E2329" w:rsidRPr="00C42427" w:rsidRDefault="000E2329" w:rsidP="000E2329">
      <w:pPr>
        <w:ind w:right="-6"/>
        <w:jc w:val="center"/>
        <w:rPr>
          <w:sz w:val="24"/>
          <w:szCs w:val="24"/>
          <w:lang w:val="kk-KZ"/>
        </w:rPr>
      </w:pPr>
    </w:p>
    <w:p w:rsidR="000E2329" w:rsidRPr="002810BB" w:rsidRDefault="00C95FE8" w:rsidP="000E2329">
      <w:pPr>
        <w:ind w:right="-6" w:firstLine="708"/>
        <w:jc w:val="center"/>
      </w:pPr>
      <w:r>
        <w:rPr>
          <w:noProof/>
        </w:rPr>
        <w:pict>
          <v:shape id="_x0000_s1030" type="#_x0000_t32" style="position:absolute;left:0;text-align:left;margin-left:5.55pt;margin-top:8.7pt;width:473.4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" strokeweight="1.25pt"/>
        </w:pict>
      </w:r>
    </w:p>
    <w:p w:rsidR="000E2329" w:rsidRPr="002810BB" w:rsidRDefault="000E2329" w:rsidP="000E2329">
      <w:pPr>
        <w:ind w:right="-6"/>
        <w:jc w:val="center"/>
        <w:rPr>
          <w:sz w:val="24"/>
          <w:szCs w:val="24"/>
        </w:rPr>
      </w:pPr>
    </w:p>
    <w:p w:rsidR="000E2329" w:rsidRPr="002810BB" w:rsidRDefault="000E2329" w:rsidP="000E2329">
      <w:pPr>
        <w:ind w:right="-6"/>
        <w:jc w:val="center"/>
        <w:rPr>
          <w:sz w:val="24"/>
          <w:szCs w:val="24"/>
        </w:rPr>
      </w:pPr>
    </w:p>
    <w:p w:rsidR="000E2329" w:rsidRPr="002810BB" w:rsidRDefault="000E2329" w:rsidP="000E2329">
      <w:pPr>
        <w:ind w:right="-6"/>
        <w:jc w:val="center"/>
        <w:rPr>
          <w:sz w:val="28"/>
          <w:szCs w:val="28"/>
        </w:rPr>
      </w:pPr>
    </w:p>
    <w:p w:rsidR="000E2329" w:rsidRPr="002810BB" w:rsidRDefault="000E2329" w:rsidP="000E2329">
      <w:pPr>
        <w:ind w:right="-6"/>
        <w:jc w:val="center"/>
        <w:rPr>
          <w:sz w:val="28"/>
          <w:szCs w:val="28"/>
        </w:rPr>
      </w:pPr>
    </w:p>
    <w:p w:rsidR="000E2329" w:rsidRPr="002810BB" w:rsidRDefault="000E2329" w:rsidP="000E2329">
      <w:pPr>
        <w:ind w:right="-6"/>
        <w:jc w:val="center"/>
        <w:rPr>
          <w:sz w:val="28"/>
          <w:szCs w:val="28"/>
        </w:rPr>
      </w:pPr>
    </w:p>
    <w:p w:rsidR="000E2329" w:rsidRPr="002810BB" w:rsidRDefault="000E2329" w:rsidP="000E2329"/>
    <w:p w:rsidR="000E2329" w:rsidRPr="002810BB" w:rsidRDefault="000E2329" w:rsidP="000E2329"/>
    <w:p w:rsidR="000E2329" w:rsidRPr="002810BB" w:rsidRDefault="000E2329" w:rsidP="000E2329">
      <w:pPr>
        <w:spacing w:line="360" w:lineRule="auto"/>
        <w:ind w:right="-6"/>
        <w:jc w:val="center"/>
        <w:rPr>
          <w:b/>
          <w:sz w:val="32"/>
          <w:szCs w:val="32"/>
        </w:rPr>
      </w:pPr>
    </w:p>
    <w:p w:rsidR="000E2329" w:rsidRPr="002810BB" w:rsidRDefault="000E2329" w:rsidP="000E2329">
      <w:pPr>
        <w:spacing w:line="360" w:lineRule="auto"/>
        <w:ind w:right="-6"/>
        <w:jc w:val="center"/>
        <w:rPr>
          <w:b/>
          <w:sz w:val="32"/>
          <w:szCs w:val="32"/>
        </w:rPr>
      </w:pPr>
      <w:r w:rsidRPr="002810BB">
        <w:rPr>
          <w:b/>
          <w:sz w:val="32"/>
          <w:szCs w:val="32"/>
        </w:rPr>
        <w:t>Рабочий проект:</w:t>
      </w:r>
    </w:p>
    <w:p w:rsidR="005E461E" w:rsidRPr="00300977" w:rsidRDefault="005E461E" w:rsidP="005E461E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300977">
        <w:rPr>
          <w:rFonts w:ascii="Times New Roman" w:hAnsi="Times New Roman" w:cs="Times New Roman"/>
          <w:b/>
          <w:bCs/>
          <w:color w:val="000000"/>
          <w:sz w:val="36"/>
          <w:szCs w:val="36"/>
        </w:rPr>
        <w:t>«Строительство подводящего газопровода</w:t>
      </w:r>
      <w:r w:rsidR="00C90AD8"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  <w:t xml:space="preserve"> </w:t>
      </w:r>
      <w:r w:rsidR="00C90AD8" w:rsidRPr="00C90AD8">
        <w:rPr>
          <w:rFonts w:ascii="Times New Roman" w:hAnsi="Times New Roman" w:cs="Times New Roman"/>
          <w:b/>
          <w:bCs/>
          <w:color w:val="000000"/>
          <w:sz w:val="36"/>
          <w:szCs w:val="36"/>
        </w:rPr>
        <w:t>и газораспределительных</w:t>
      </w:r>
      <w:r w:rsidR="00C90AD8"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  <w:t xml:space="preserve"> сетей</w:t>
      </w:r>
      <w:r w:rsidRPr="00300977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proofErr w:type="spellStart"/>
      <w:r w:rsidRPr="00300977">
        <w:rPr>
          <w:rFonts w:ascii="Times New Roman" w:hAnsi="Times New Roman" w:cs="Times New Roman"/>
          <w:b/>
          <w:bCs/>
          <w:color w:val="000000"/>
          <w:sz w:val="36"/>
          <w:szCs w:val="36"/>
        </w:rPr>
        <w:t>с</w:t>
      </w:r>
      <w:proofErr w:type="gramStart"/>
      <w:r w:rsidRPr="00300977">
        <w:rPr>
          <w:rFonts w:ascii="Times New Roman" w:hAnsi="Times New Roman" w:cs="Times New Roman"/>
          <w:b/>
          <w:bCs/>
          <w:color w:val="000000"/>
          <w:sz w:val="36"/>
          <w:szCs w:val="36"/>
        </w:rPr>
        <w:t>.Б</w:t>
      </w:r>
      <w:proofErr w:type="gramEnd"/>
      <w:r w:rsidRPr="00300977">
        <w:rPr>
          <w:rFonts w:ascii="Times New Roman" w:hAnsi="Times New Roman" w:cs="Times New Roman"/>
          <w:b/>
          <w:bCs/>
          <w:color w:val="000000"/>
          <w:sz w:val="36"/>
          <w:szCs w:val="36"/>
        </w:rPr>
        <w:t>есагаш</w:t>
      </w:r>
      <w:proofErr w:type="spellEnd"/>
      <w:r w:rsidRPr="00300977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, </w:t>
      </w:r>
      <w:proofErr w:type="spellStart"/>
      <w:r w:rsidRPr="00300977">
        <w:rPr>
          <w:rFonts w:ascii="Times New Roman" w:hAnsi="Times New Roman" w:cs="Times New Roman"/>
          <w:b/>
          <w:bCs/>
          <w:color w:val="000000"/>
          <w:sz w:val="36"/>
          <w:szCs w:val="36"/>
        </w:rPr>
        <w:t>Каратальского</w:t>
      </w:r>
      <w:proofErr w:type="spellEnd"/>
      <w:r w:rsidR="00D76A9F">
        <w:rPr>
          <w:rFonts w:ascii="Times New Roman" w:hAnsi="Times New Roman" w:cs="Times New Roman"/>
          <w:b/>
          <w:bCs/>
          <w:color w:val="000000"/>
          <w:sz w:val="36"/>
          <w:szCs w:val="36"/>
          <w:lang w:val="kk-KZ"/>
        </w:rPr>
        <w:t xml:space="preserve"> </w:t>
      </w:r>
      <w:r w:rsidRPr="00300977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района, области </w:t>
      </w:r>
      <w:proofErr w:type="spellStart"/>
      <w:r w:rsidRPr="00300977">
        <w:rPr>
          <w:rFonts w:ascii="Times New Roman" w:hAnsi="Times New Roman" w:cs="Times New Roman"/>
          <w:b/>
          <w:bCs/>
          <w:color w:val="000000"/>
          <w:sz w:val="36"/>
          <w:szCs w:val="36"/>
        </w:rPr>
        <w:t>Жетісу</w:t>
      </w:r>
      <w:proofErr w:type="spellEnd"/>
      <w:r w:rsidRPr="00300977">
        <w:rPr>
          <w:rFonts w:ascii="Times New Roman" w:hAnsi="Times New Roman" w:cs="Times New Roman"/>
          <w:b/>
          <w:bCs/>
          <w:color w:val="000000"/>
          <w:sz w:val="36"/>
          <w:szCs w:val="36"/>
        </w:rPr>
        <w:t>»</w:t>
      </w:r>
    </w:p>
    <w:p w:rsidR="00C96543" w:rsidRPr="00C96543" w:rsidRDefault="00C96543" w:rsidP="00C96543">
      <w:pPr>
        <w:widowControl/>
        <w:jc w:val="center"/>
        <w:rPr>
          <w:rFonts w:ascii="Times New Roman" w:hAnsi="Times New Roman" w:cs="Times New Roman"/>
          <w:bCs/>
          <w:color w:val="000000"/>
          <w:sz w:val="32"/>
          <w:szCs w:val="32"/>
        </w:rPr>
      </w:pPr>
    </w:p>
    <w:p w:rsidR="00C42427" w:rsidRPr="00C42427" w:rsidRDefault="00C42427" w:rsidP="00C42427">
      <w:pPr>
        <w:widowControl/>
        <w:jc w:val="center"/>
        <w:rPr>
          <w:rFonts w:ascii="Times New Roman" w:hAnsi="Times New Roman" w:cs="Times New Roman"/>
          <w:sz w:val="32"/>
          <w:szCs w:val="24"/>
        </w:rPr>
      </w:pPr>
    </w:p>
    <w:p w:rsidR="001478ED" w:rsidRPr="002810BB" w:rsidRDefault="001478ED" w:rsidP="000E2329">
      <w:pPr>
        <w:widowControl/>
        <w:jc w:val="center"/>
        <w:rPr>
          <w:b/>
          <w:bCs/>
          <w:sz w:val="32"/>
          <w:szCs w:val="32"/>
        </w:rPr>
      </w:pPr>
    </w:p>
    <w:p w:rsidR="000E2329" w:rsidRPr="002810BB" w:rsidRDefault="000E2329" w:rsidP="000E2329">
      <w:pPr>
        <w:jc w:val="center"/>
        <w:rPr>
          <w:caps/>
          <w:sz w:val="32"/>
          <w:szCs w:val="32"/>
        </w:rPr>
      </w:pPr>
      <w:r w:rsidRPr="002810BB">
        <w:rPr>
          <w:caps/>
          <w:sz w:val="32"/>
          <w:szCs w:val="32"/>
        </w:rPr>
        <w:t>Общая пояснительная записка</w:t>
      </w:r>
    </w:p>
    <w:p w:rsidR="000E2329" w:rsidRPr="002810BB" w:rsidRDefault="000E2329" w:rsidP="000E2329">
      <w:pPr>
        <w:jc w:val="both"/>
        <w:rPr>
          <w:b/>
          <w:bCs/>
          <w:sz w:val="32"/>
          <w:szCs w:val="32"/>
        </w:rPr>
      </w:pPr>
    </w:p>
    <w:p w:rsidR="00C42427" w:rsidRPr="002810BB" w:rsidRDefault="00C42427" w:rsidP="00C42427">
      <w:pPr>
        <w:jc w:val="center"/>
        <w:rPr>
          <w:sz w:val="32"/>
          <w:szCs w:val="32"/>
        </w:rPr>
      </w:pPr>
      <w:r w:rsidRPr="002810BB">
        <w:rPr>
          <w:sz w:val="32"/>
          <w:szCs w:val="32"/>
        </w:rPr>
        <w:t>Рабочий проект</w:t>
      </w:r>
    </w:p>
    <w:p w:rsidR="00C42427" w:rsidRPr="002810BB" w:rsidRDefault="00C42427" w:rsidP="00C42427">
      <w:pPr>
        <w:widowControl/>
        <w:jc w:val="center"/>
        <w:rPr>
          <w:sz w:val="32"/>
          <w:szCs w:val="32"/>
        </w:rPr>
      </w:pPr>
      <w:r w:rsidRPr="005E461E">
        <w:rPr>
          <w:sz w:val="32"/>
          <w:szCs w:val="32"/>
        </w:rPr>
        <w:t xml:space="preserve">№ </w:t>
      </w:r>
      <w:r w:rsidR="00C96543" w:rsidRPr="005E461E">
        <w:rPr>
          <w:sz w:val="32"/>
          <w:szCs w:val="32"/>
        </w:rPr>
        <w:t>1</w:t>
      </w:r>
      <w:r w:rsidR="005E461E" w:rsidRPr="005E461E">
        <w:rPr>
          <w:sz w:val="32"/>
          <w:szCs w:val="32"/>
        </w:rPr>
        <w:t>6</w:t>
      </w:r>
      <w:r w:rsidRPr="005E461E">
        <w:rPr>
          <w:sz w:val="32"/>
          <w:szCs w:val="32"/>
        </w:rPr>
        <w:t>-</w:t>
      </w:r>
      <w:r w:rsidR="00C96543" w:rsidRPr="005E461E">
        <w:rPr>
          <w:sz w:val="32"/>
          <w:szCs w:val="32"/>
        </w:rPr>
        <w:t>25</w:t>
      </w:r>
      <w:r w:rsidRPr="005E461E">
        <w:rPr>
          <w:sz w:val="32"/>
          <w:szCs w:val="32"/>
        </w:rPr>
        <w:t>/ПСД-ОПЗ</w:t>
      </w:r>
    </w:p>
    <w:p w:rsidR="00C42427" w:rsidRPr="00C42427" w:rsidRDefault="00C42427" w:rsidP="00C42427">
      <w:pPr>
        <w:jc w:val="center"/>
        <w:rPr>
          <w:sz w:val="32"/>
          <w:szCs w:val="32"/>
        </w:rPr>
      </w:pPr>
      <w:r w:rsidRPr="002810BB">
        <w:rPr>
          <w:sz w:val="32"/>
          <w:szCs w:val="32"/>
        </w:rPr>
        <w:t>Том</w:t>
      </w:r>
      <w:r w:rsidRPr="00C42427">
        <w:rPr>
          <w:sz w:val="32"/>
          <w:szCs w:val="32"/>
        </w:rPr>
        <w:t xml:space="preserve"> 1</w:t>
      </w:r>
    </w:p>
    <w:p w:rsidR="000E2329" w:rsidRDefault="000E2329" w:rsidP="000E2329">
      <w:pPr>
        <w:jc w:val="center"/>
        <w:rPr>
          <w:sz w:val="32"/>
          <w:szCs w:val="32"/>
        </w:rPr>
      </w:pPr>
    </w:p>
    <w:p w:rsidR="000E2329" w:rsidRDefault="000E2329" w:rsidP="000E2329">
      <w:pPr>
        <w:jc w:val="center"/>
        <w:rPr>
          <w:sz w:val="32"/>
          <w:szCs w:val="32"/>
        </w:rPr>
      </w:pPr>
    </w:p>
    <w:p w:rsidR="005E461E" w:rsidRDefault="006E6DAE" w:rsidP="005E461E">
      <w:pPr>
        <w:widowControl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5E461E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Директор  </w:t>
      </w:r>
      <w:r w:rsidR="00885BE1">
        <w:rPr>
          <w:rFonts w:ascii="Times New Roman" w:hAnsi="Times New Roman" w:cs="Times New Roman"/>
          <w:b/>
          <w:bCs/>
          <w:color w:val="000000"/>
          <w:sz w:val="32"/>
          <w:szCs w:val="32"/>
          <w:lang w:val="kk-KZ"/>
        </w:rPr>
        <w:t xml:space="preserve">ТОО </w:t>
      </w:r>
      <w:r w:rsidR="005E461E" w:rsidRPr="00885BE1">
        <w:rPr>
          <w:rFonts w:ascii="Times New Roman" w:hAnsi="Times New Roman" w:cs="Times New Roman"/>
          <w:b/>
          <w:bCs/>
          <w:color w:val="000000"/>
          <w:sz w:val="32"/>
          <w:szCs w:val="32"/>
        </w:rPr>
        <w:t>"</w:t>
      </w:r>
      <w:proofErr w:type="spellStart"/>
      <w:r w:rsidR="005E461E" w:rsidRPr="00885BE1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ДосСтройПроект</w:t>
      </w:r>
      <w:proofErr w:type="spellEnd"/>
      <w:r w:rsidR="005E461E" w:rsidRPr="00885BE1">
        <w:rPr>
          <w:rFonts w:ascii="Times New Roman" w:hAnsi="Times New Roman" w:cs="Times New Roman"/>
          <w:b/>
          <w:bCs/>
          <w:color w:val="000000"/>
          <w:sz w:val="32"/>
          <w:szCs w:val="32"/>
        </w:rPr>
        <w:t>"</w:t>
      </w:r>
      <w:r w:rsidR="00885BE1"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r w:rsidR="00885BE1"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r w:rsidR="00885BE1"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proofErr w:type="spellStart"/>
      <w:r w:rsidR="005E461E" w:rsidRPr="005E461E">
        <w:rPr>
          <w:rFonts w:ascii="Times New Roman" w:hAnsi="Times New Roman" w:cs="Times New Roman"/>
          <w:b/>
          <w:bCs/>
          <w:color w:val="000000"/>
          <w:sz w:val="32"/>
          <w:szCs w:val="32"/>
        </w:rPr>
        <w:t>Мирзаев</w:t>
      </w:r>
      <w:proofErr w:type="spellEnd"/>
      <w:r w:rsidR="005E461E" w:rsidRPr="005E461E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К.</w:t>
      </w:r>
    </w:p>
    <w:p w:rsidR="000E2329" w:rsidRPr="00840569" w:rsidRDefault="000E2329" w:rsidP="000E2329">
      <w:pPr>
        <w:widowControl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6E6DAE" w:rsidRDefault="006E6DAE" w:rsidP="000E2329">
      <w:pPr>
        <w:widowControl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0E2329" w:rsidRPr="000E2329" w:rsidRDefault="000E2329" w:rsidP="000E2329">
      <w:pPr>
        <w:widowControl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Директор </w:t>
      </w:r>
      <w:r w:rsidR="00885BE1">
        <w:rPr>
          <w:rFonts w:ascii="Times New Roman" w:hAnsi="Times New Roman" w:cs="Times New Roman"/>
          <w:b/>
          <w:bCs/>
          <w:color w:val="000000"/>
          <w:sz w:val="32"/>
          <w:szCs w:val="32"/>
          <w:lang w:val="kk-KZ"/>
        </w:rPr>
        <w:t xml:space="preserve">ТОО </w:t>
      </w:r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>"Береке-Проект"</w:t>
      </w:r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r w:rsidR="00885BE1"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proofErr w:type="spellStart"/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>Исаходжаев</w:t>
      </w:r>
      <w:proofErr w:type="spellEnd"/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Ф.</w:t>
      </w:r>
    </w:p>
    <w:p w:rsidR="000E2329" w:rsidRPr="000E2329" w:rsidRDefault="000E2329" w:rsidP="000E2329">
      <w:pPr>
        <w:ind w:right="-6"/>
        <w:jc w:val="center"/>
        <w:rPr>
          <w:sz w:val="32"/>
          <w:szCs w:val="32"/>
        </w:rPr>
      </w:pPr>
    </w:p>
    <w:p w:rsidR="000E2329" w:rsidRPr="000E2329" w:rsidRDefault="000E2329" w:rsidP="000E2329">
      <w:pPr>
        <w:ind w:right="-6"/>
        <w:jc w:val="center"/>
        <w:rPr>
          <w:sz w:val="32"/>
          <w:szCs w:val="32"/>
        </w:rPr>
      </w:pPr>
    </w:p>
    <w:p w:rsidR="000E2329" w:rsidRPr="000E2329" w:rsidRDefault="000E2329" w:rsidP="000E2329">
      <w:pPr>
        <w:widowControl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ГИП                                   </w:t>
      </w:r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r w:rsidR="00885BE1"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proofErr w:type="spellStart"/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>Исаходжаев</w:t>
      </w:r>
      <w:proofErr w:type="spellEnd"/>
      <w:r w:rsidRPr="000E2329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Ф.</w:t>
      </w:r>
    </w:p>
    <w:p w:rsidR="000E2329" w:rsidRPr="000E2329" w:rsidRDefault="000E2329" w:rsidP="000E2329">
      <w:pPr>
        <w:ind w:right="-6"/>
        <w:jc w:val="center"/>
        <w:rPr>
          <w:sz w:val="32"/>
          <w:szCs w:val="32"/>
        </w:rPr>
      </w:pPr>
    </w:p>
    <w:p w:rsidR="000E2329" w:rsidRDefault="000E2329" w:rsidP="000E2329">
      <w:pPr>
        <w:ind w:right="-6"/>
        <w:jc w:val="center"/>
        <w:rPr>
          <w:sz w:val="24"/>
          <w:szCs w:val="24"/>
        </w:rPr>
      </w:pPr>
    </w:p>
    <w:p w:rsidR="000E2329" w:rsidRDefault="000E2329" w:rsidP="000E2329">
      <w:pPr>
        <w:ind w:right="-6"/>
        <w:jc w:val="center"/>
        <w:rPr>
          <w:sz w:val="24"/>
          <w:szCs w:val="24"/>
        </w:rPr>
      </w:pPr>
    </w:p>
    <w:p w:rsidR="000E2329" w:rsidRDefault="000E2329" w:rsidP="000E2329">
      <w:pPr>
        <w:ind w:right="-6"/>
        <w:jc w:val="center"/>
        <w:rPr>
          <w:sz w:val="24"/>
          <w:szCs w:val="24"/>
        </w:rPr>
      </w:pPr>
    </w:p>
    <w:p w:rsidR="000E2329" w:rsidRPr="00792EA2" w:rsidRDefault="000E2329" w:rsidP="00792EA2">
      <w:pPr>
        <w:ind w:right="-6"/>
        <w:rPr>
          <w:sz w:val="24"/>
          <w:szCs w:val="24"/>
          <w:lang w:val="kk-KZ"/>
        </w:rPr>
      </w:pPr>
    </w:p>
    <w:p w:rsidR="000E2329" w:rsidRPr="002810BB" w:rsidRDefault="000E2329" w:rsidP="000E2329">
      <w:pPr>
        <w:ind w:right="-6"/>
        <w:jc w:val="center"/>
        <w:rPr>
          <w:sz w:val="24"/>
          <w:szCs w:val="24"/>
        </w:rPr>
      </w:pPr>
    </w:p>
    <w:p w:rsidR="000E2329" w:rsidRPr="00CC02AF" w:rsidRDefault="000E2329" w:rsidP="000E2329">
      <w:pPr>
        <w:ind w:right="-6"/>
        <w:jc w:val="center"/>
        <w:rPr>
          <w:sz w:val="24"/>
          <w:szCs w:val="24"/>
          <w:lang w:val="kk-KZ"/>
        </w:rPr>
      </w:pPr>
      <w:r w:rsidRPr="002810BB">
        <w:rPr>
          <w:sz w:val="24"/>
          <w:szCs w:val="24"/>
        </w:rPr>
        <w:t xml:space="preserve">г. </w:t>
      </w:r>
      <w:proofErr w:type="spellStart"/>
      <w:r w:rsidRPr="002810BB">
        <w:rPr>
          <w:sz w:val="24"/>
          <w:szCs w:val="24"/>
        </w:rPr>
        <w:t>Кызылорда</w:t>
      </w:r>
      <w:proofErr w:type="spellEnd"/>
      <w:r w:rsidRPr="002810BB">
        <w:rPr>
          <w:sz w:val="24"/>
          <w:szCs w:val="24"/>
        </w:rPr>
        <w:t xml:space="preserve"> 202</w:t>
      </w:r>
      <w:r w:rsidR="00300977">
        <w:rPr>
          <w:sz w:val="24"/>
          <w:szCs w:val="24"/>
          <w:lang w:val="kk-KZ"/>
        </w:rPr>
        <w:t>5</w:t>
      </w:r>
    </w:p>
    <w:p w:rsidR="00DB6B53" w:rsidRPr="002810BB" w:rsidRDefault="00DB6B53" w:rsidP="00DB6B53">
      <w:pPr>
        <w:ind w:right="-6"/>
        <w:jc w:val="center"/>
        <w:rPr>
          <w:sz w:val="24"/>
          <w:szCs w:val="24"/>
        </w:rPr>
      </w:pPr>
    </w:p>
    <w:sdt>
      <w:sdtPr>
        <w:rPr>
          <w:rFonts w:ascii="Arial" w:eastAsia="Times New Roman" w:hAnsi="Arial" w:cs="Arial"/>
          <w:color w:val="auto"/>
          <w:sz w:val="20"/>
          <w:szCs w:val="20"/>
        </w:rPr>
        <w:id w:val="19666340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12B16" w:rsidRPr="002810BB" w:rsidRDefault="00712B16" w:rsidP="00712B16">
          <w:pPr>
            <w:pStyle w:val="affff1"/>
            <w:rPr>
              <w:rFonts w:ascii="Arial" w:hAnsi="Arial" w:cs="Arial"/>
            </w:rPr>
          </w:pPr>
          <w:r w:rsidRPr="002810BB">
            <w:rPr>
              <w:rFonts w:ascii="Arial" w:hAnsi="Arial" w:cs="Arial"/>
            </w:rPr>
            <w:t>Оглавление</w:t>
          </w:r>
        </w:p>
        <w:p w:rsidR="00712B16" w:rsidRDefault="00440511" w:rsidP="00712B16">
          <w:pPr>
            <w:pStyle w:val="17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810BB">
            <w:fldChar w:fldCharType="begin"/>
          </w:r>
          <w:r w:rsidR="00712B16" w:rsidRPr="002810BB">
            <w:instrText xml:space="preserve"> TOC \o "1-3" \h \z \u </w:instrText>
          </w:r>
          <w:r w:rsidRPr="002810BB">
            <w:fldChar w:fldCharType="separate"/>
          </w:r>
          <w:hyperlink w:anchor="_Toc133250954" w:history="1">
            <w:r w:rsidR="00712B16" w:rsidRPr="00977F0C">
              <w:rPr>
                <w:rStyle w:val="ab"/>
                <w:b/>
                <w:bCs/>
                <w:noProof/>
              </w:rPr>
              <w:t>Паспорт проекта Форма Ф-2</w:t>
            </w:r>
            <w:r w:rsidR="00712B16">
              <w:rPr>
                <w:noProof/>
                <w:webHidden/>
              </w:rPr>
              <w:tab/>
              <w:t>4</w:t>
            </w:r>
          </w:hyperlink>
        </w:p>
        <w:p w:rsidR="00712B16" w:rsidRDefault="00C95FE8" w:rsidP="00712B16">
          <w:pPr>
            <w:pStyle w:val="17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55" w:history="1">
            <w:r w:rsidR="00712B16" w:rsidRPr="00977F0C">
              <w:rPr>
                <w:rStyle w:val="ab"/>
                <w:b/>
                <w:bCs/>
                <w:noProof/>
              </w:rPr>
              <w:t>1.Общая часть</w:t>
            </w:r>
            <w:r w:rsidR="00712B16">
              <w:rPr>
                <w:noProof/>
                <w:webHidden/>
              </w:rPr>
              <w:tab/>
              <w:t>6</w:t>
            </w:r>
          </w:hyperlink>
        </w:p>
        <w:p w:rsidR="00712B16" w:rsidRDefault="00C95FE8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56" w:history="1">
            <w:r w:rsidR="00712B16" w:rsidRPr="00977F0C">
              <w:rPr>
                <w:rStyle w:val="ab"/>
                <w:noProof/>
              </w:rPr>
              <w:t>1.1. Основание для разработки проекта</w:t>
            </w:r>
            <w:r w:rsidR="00712B16">
              <w:rPr>
                <w:noProof/>
                <w:webHidden/>
              </w:rPr>
              <w:tab/>
              <w:t>6</w:t>
            </w:r>
          </w:hyperlink>
        </w:p>
        <w:p w:rsidR="00712B16" w:rsidRDefault="00C95FE8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57" w:history="1">
            <w:r w:rsidR="00712B16" w:rsidRPr="00977F0C">
              <w:rPr>
                <w:rStyle w:val="ab"/>
                <w:noProof/>
              </w:rPr>
              <w:t>1.2. Согласования</w:t>
            </w:r>
            <w:r w:rsidR="00712B16">
              <w:rPr>
                <w:noProof/>
                <w:webHidden/>
              </w:rPr>
              <w:tab/>
              <w:t>6</w:t>
            </w:r>
          </w:hyperlink>
        </w:p>
        <w:p w:rsidR="00712B16" w:rsidRDefault="00C95FE8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58" w:history="1">
            <w:r w:rsidR="00712B16" w:rsidRPr="00977F0C">
              <w:rPr>
                <w:rStyle w:val="ab"/>
                <w:noProof/>
              </w:rPr>
              <w:t>1.3. Сведения об инженерных изысканиях</w:t>
            </w:r>
            <w:r w:rsidR="00712B16">
              <w:rPr>
                <w:noProof/>
                <w:webHidden/>
              </w:rPr>
              <w:tab/>
              <w:t>7</w:t>
            </w:r>
          </w:hyperlink>
        </w:p>
        <w:p w:rsidR="00712B16" w:rsidRDefault="00C95FE8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59" w:history="1">
            <w:r w:rsidR="00712B16" w:rsidRPr="00977F0C">
              <w:rPr>
                <w:rStyle w:val="ab"/>
                <w:noProof/>
              </w:rPr>
              <w:t>1.4. Состав сооружений</w:t>
            </w:r>
            <w:r w:rsidR="00712B16">
              <w:rPr>
                <w:noProof/>
                <w:webHidden/>
              </w:rPr>
              <w:tab/>
              <w:t>8</w:t>
            </w:r>
          </w:hyperlink>
        </w:p>
        <w:p w:rsidR="00712B16" w:rsidRDefault="00C95FE8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60" w:history="1">
            <w:r w:rsidR="00712B16" w:rsidRPr="00977F0C">
              <w:rPr>
                <w:rStyle w:val="ab"/>
                <w:noProof/>
              </w:rPr>
              <w:t>1.5. Проектная мощность, номенклатура и качество продукции</w:t>
            </w:r>
            <w:r w:rsidR="00712B16">
              <w:rPr>
                <w:noProof/>
                <w:webHidden/>
              </w:rPr>
              <w:tab/>
              <w:t>8</w:t>
            </w:r>
          </w:hyperlink>
        </w:p>
        <w:p w:rsidR="00712B16" w:rsidRDefault="00C95FE8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61" w:history="1">
            <w:r w:rsidR="00712B16" w:rsidRPr="00977F0C">
              <w:rPr>
                <w:rStyle w:val="ab"/>
                <w:noProof/>
              </w:rPr>
              <w:t>1.6. Обеспеченность сырьевыми ресурсами проекта</w:t>
            </w:r>
            <w:r w:rsidR="00712B16">
              <w:rPr>
                <w:noProof/>
                <w:webHidden/>
              </w:rPr>
              <w:tab/>
              <w:t>8</w:t>
            </w:r>
          </w:hyperlink>
        </w:p>
        <w:p w:rsidR="00712B16" w:rsidRDefault="00C95FE8" w:rsidP="00712B16">
          <w:pPr>
            <w:pStyle w:val="17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64" w:history="1">
            <w:r w:rsidR="00712B16">
              <w:rPr>
                <w:rStyle w:val="ab"/>
                <w:b/>
                <w:bCs/>
                <w:noProof/>
              </w:rPr>
              <w:t>2</w:t>
            </w:r>
            <w:r w:rsidR="00712B16" w:rsidRPr="00977F0C">
              <w:rPr>
                <w:rStyle w:val="ab"/>
                <w:b/>
                <w:bCs/>
                <w:noProof/>
              </w:rPr>
              <w:t>. Технологические решения</w:t>
            </w:r>
            <w:r w:rsidR="00712B16">
              <w:rPr>
                <w:noProof/>
                <w:webHidden/>
              </w:rPr>
              <w:tab/>
              <w:t>8</w:t>
            </w:r>
          </w:hyperlink>
        </w:p>
        <w:p w:rsidR="00712B16" w:rsidRDefault="00C95FE8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65" w:history="1">
            <w:r w:rsidR="00712B16">
              <w:rPr>
                <w:rStyle w:val="ab"/>
                <w:noProof/>
              </w:rPr>
              <w:t>2</w:t>
            </w:r>
            <w:r w:rsidR="00712B16" w:rsidRPr="00977F0C">
              <w:rPr>
                <w:rStyle w:val="ab"/>
                <w:noProof/>
              </w:rPr>
              <w:t>.1. Выбор и обоснование схемы газоснабжения</w:t>
            </w:r>
            <w:r w:rsidR="00712B16">
              <w:rPr>
                <w:noProof/>
                <w:webHidden/>
              </w:rPr>
              <w:tab/>
              <w:t>8</w:t>
            </w:r>
          </w:hyperlink>
        </w:p>
        <w:p w:rsidR="00712B16" w:rsidRDefault="00C95FE8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66" w:history="1">
            <w:r w:rsidR="00712B16">
              <w:rPr>
                <w:rStyle w:val="ab"/>
                <w:noProof/>
              </w:rPr>
              <w:t>2</w:t>
            </w:r>
            <w:r w:rsidR="00712B16" w:rsidRPr="00977F0C">
              <w:rPr>
                <w:rStyle w:val="ab"/>
                <w:noProof/>
              </w:rPr>
              <w:t>.2 Гидравлический расчет газопровода</w:t>
            </w:r>
            <w:r w:rsidR="00712B16">
              <w:rPr>
                <w:noProof/>
                <w:webHidden/>
              </w:rPr>
              <w:tab/>
              <w:t>9</w:t>
            </w:r>
          </w:hyperlink>
        </w:p>
        <w:p w:rsidR="00712B16" w:rsidRDefault="00C95FE8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67" w:history="1">
            <w:r w:rsidR="00712B16">
              <w:rPr>
                <w:rStyle w:val="ab"/>
                <w:noProof/>
              </w:rPr>
              <w:t>2</w:t>
            </w:r>
            <w:r w:rsidR="00712B16" w:rsidRPr="00977F0C">
              <w:rPr>
                <w:rStyle w:val="ab"/>
                <w:noProof/>
              </w:rPr>
              <w:t>.3. Газопровод среднего давления PN-0,3МПа и низкого давления PN-0,003МПа</w:t>
            </w:r>
            <w:r w:rsidR="00712B16">
              <w:rPr>
                <w:noProof/>
                <w:webHidden/>
              </w:rPr>
              <w:tab/>
              <w:t>9</w:t>
            </w:r>
          </w:hyperlink>
        </w:p>
        <w:p w:rsidR="00712B16" w:rsidRDefault="00C95FE8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68" w:history="1">
            <w:r w:rsidR="00712B16">
              <w:rPr>
                <w:rStyle w:val="ab"/>
                <w:noProof/>
              </w:rPr>
              <w:t>2</w:t>
            </w:r>
            <w:r w:rsidR="00712B16" w:rsidRPr="00977F0C">
              <w:rPr>
                <w:rStyle w:val="ab"/>
                <w:noProof/>
              </w:rPr>
              <w:t>.4. Переход газопроводом через а/дороги с асфальтным покрытием и оросительные каналы методом ННБ (ГНБ)</w:t>
            </w:r>
            <w:r w:rsidR="00712B16">
              <w:rPr>
                <w:noProof/>
                <w:webHidden/>
              </w:rPr>
              <w:tab/>
              <w:t>11</w:t>
            </w:r>
          </w:hyperlink>
        </w:p>
        <w:p w:rsidR="00712B16" w:rsidRDefault="00C95FE8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69" w:history="1">
            <w:r w:rsidR="00712B16">
              <w:rPr>
                <w:rStyle w:val="ab"/>
                <w:noProof/>
                <w:lang w:val="kk-KZ"/>
              </w:rPr>
              <w:t>2</w:t>
            </w:r>
            <w:r w:rsidR="00712B16" w:rsidRPr="00977F0C">
              <w:rPr>
                <w:rStyle w:val="ab"/>
                <w:noProof/>
              </w:rPr>
              <w:t>.5 Шкафной газорегуляторный пункт.</w:t>
            </w:r>
            <w:r w:rsidR="00712B16">
              <w:rPr>
                <w:noProof/>
                <w:webHidden/>
              </w:rPr>
              <w:tab/>
              <w:t>12</w:t>
            </w:r>
          </w:hyperlink>
        </w:p>
        <w:p w:rsidR="00712B16" w:rsidRDefault="00C95FE8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70" w:history="1">
            <w:r w:rsidR="00712B16">
              <w:rPr>
                <w:rStyle w:val="ab"/>
                <w:noProof/>
              </w:rPr>
              <w:t>2</w:t>
            </w:r>
            <w:r w:rsidR="00712B16" w:rsidRPr="00977F0C">
              <w:rPr>
                <w:rStyle w:val="ab"/>
                <w:noProof/>
              </w:rPr>
              <w:t>.6 Архитектурно-строительные решения</w:t>
            </w:r>
            <w:r w:rsidR="00712B16">
              <w:rPr>
                <w:noProof/>
                <w:webHidden/>
              </w:rPr>
              <w:tab/>
              <w:t>13</w:t>
            </w:r>
          </w:hyperlink>
        </w:p>
        <w:p w:rsidR="00712B16" w:rsidRDefault="00C95FE8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71" w:history="1">
            <w:r w:rsidR="00712B16">
              <w:rPr>
                <w:rStyle w:val="ab"/>
                <w:noProof/>
              </w:rPr>
              <w:t>2</w:t>
            </w:r>
            <w:r w:rsidR="00712B16" w:rsidRPr="00977F0C">
              <w:rPr>
                <w:rStyle w:val="ab"/>
                <w:noProof/>
              </w:rPr>
              <w:t>.7 Молниезащита и заземление</w:t>
            </w:r>
            <w:r w:rsidR="00712B16">
              <w:rPr>
                <w:noProof/>
                <w:webHidden/>
              </w:rPr>
              <w:tab/>
              <w:t>14</w:t>
            </w:r>
          </w:hyperlink>
        </w:p>
        <w:p w:rsidR="00712B16" w:rsidRDefault="00C95FE8" w:rsidP="00712B16">
          <w:pPr>
            <w:pStyle w:val="17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72" w:history="1">
            <w:r w:rsidR="00712B16">
              <w:rPr>
                <w:rStyle w:val="ab"/>
                <w:b/>
                <w:bCs/>
                <w:noProof/>
              </w:rPr>
              <w:t>3</w:t>
            </w:r>
            <w:r w:rsidR="00712B16" w:rsidRPr="00977F0C">
              <w:rPr>
                <w:rStyle w:val="ab"/>
                <w:b/>
                <w:bCs/>
                <w:noProof/>
              </w:rPr>
              <w:t>.  Организация строительства</w:t>
            </w:r>
            <w:r w:rsidR="00712B16">
              <w:rPr>
                <w:noProof/>
                <w:webHidden/>
              </w:rPr>
              <w:tab/>
              <w:t>15</w:t>
            </w:r>
          </w:hyperlink>
        </w:p>
        <w:p w:rsidR="00712B16" w:rsidRDefault="00C95FE8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73" w:history="1">
            <w:r w:rsidR="00712B16">
              <w:rPr>
                <w:rStyle w:val="ab"/>
                <w:noProof/>
              </w:rPr>
              <w:t>3</w:t>
            </w:r>
            <w:r w:rsidR="00712B16" w:rsidRPr="00977F0C">
              <w:rPr>
                <w:rStyle w:val="ab"/>
                <w:noProof/>
              </w:rPr>
              <w:t>.1. Испытание и приемка газопроводов</w:t>
            </w:r>
            <w:r w:rsidR="00712B16">
              <w:rPr>
                <w:noProof/>
                <w:webHidden/>
              </w:rPr>
              <w:tab/>
              <w:t>15</w:t>
            </w:r>
          </w:hyperlink>
        </w:p>
        <w:p w:rsidR="00712B16" w:rsidRDefault="00C95FE8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74" w:history="1">
            <w:r w:rsidR="00712B16">
              <w:rPr>
                <w:rStyle w:val="ab"/>
                <w:noProof/>
              </w:rPr>
              <w:t>3</w:t>
            </w:r>
            <w:r w:rsidR="00712B16" w:rsidRPr="00977F0C">
              <w:rPr>
                <w:rStyle w:val="ab"/>
                <w:noProof/>
              </w:rPr>
              <w:t>.2. Мероприятия по охране труда и противопожарные мероприятия</w:t>
            </w:r>
            <w:r w:rsidR="00712B16">
              <w:rPr>
                <w:noProof/>
                <w:webHidden/>
              </w:rPr>
              <w:tab/>
            </w:r>
            <w:r w:rsidR="00EC57B0">
              <w:rPr>
                <w:noProof/>
                <w:webHidden/>
              </w:rPr>
              <w:t>16</w:t>
            </w:r>
          </w:hyperlink>
        </w:p>
        <w:p w:rsidR="00712B16" w:rsidRDefault="00C95FE8" w:rsidP="00712B16">
          <w:pPr>
            <w:pStyle w:val="17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75" w:history="1">
            <w:r w:rsidR="00712B16">
              <w:rPr>
                <w:rStyle w:val="ab"/>
                <w:b/>
                <w:bCs/>
                <w:noProof/>
              </w:rPr>
              <w:t>4</w:t>
            </w:r>
            <w:r w:rsidR="00712B16" w:rsidRPr="00977F0C">
              <w:rPr>
                <w:rStyle w:val="ab"/>
                <w:b/>
                <w:bCs/>
                <w:noProof/>
              </w:rPr>
              <w:t>. Управление производством и предприятием, организация и условия труда работников</w:t>
            </w:r>
            <w:r w:rsidR="00712B16">
              <w:rPr>
                <w:noProof/>
                <w:webHidden/>
              </w:rPr>
              <w:tab/>
            </w:r>
            <w:r w:rsidR="00440511" w:rsidRPr="00712B16">
              <w:rPr>
                <w:noProof/>
                <w:webHidden/>
              </w:rPr>
              <w:fldChar w:fldCharType="begin"/>
            </w:r>
            <w:r w:rsidR="00712B16" w:rsidRPr="00712B16">
              <w:rPr>
                <w:noProof/>
                <w:webHidden/>
              </w:rPr>
              <w:instrText xml:space="preserve"> PAGEREF _Toc133250975 \h </w:instrText>
            </w:r>
            <w:r w:rsidR="00440511" w:rsidRPr="00712B16">
              <w:rPr>
                <w:noProof/>
                <w:webHidden/>
              </w:rPr>
            </w:r>
            <w:r w:rsidR="00440511" w:rsidRPr="00712B16">
              <w:rPr>
                <w:noProof/>
                <w:webHidden/>
              </w:rPr>
              <w:fldChar w:fldCharType="separate"/>
            </w:r>
            <w:r w:rsidR="00D4026D">
              <w:rPr>
                <w:noProof/>
                <w:webHidden/>
              </w:rPr>
              <w:t>20</w:t>
            </w:r>
            <w:r w:rsidR="00440511" w:rsidRPr="00712B16">
              <w:rPr>
                <w:noProof/>
                <w:webHidden/>
              </w:rPr>
              <w:fldChar w:fldCharType="end"/>
            </w:r>
          </w:hyperlink>
        </w:p>
        <w:p w:rsidR="00712B16" w:rsidRDefault="00C95FE8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76" w:history="1">
            <w:r w:rsidR="00712B16">
              <w:rPr>
                <w:rStyle w:val="ab"/>
                <w:noProof/>
              </w:rPr>
              <w:t>4</w:t>
            </w:r>
            <w:r w:rsidR="00712B16" w:rsidRPr="00977F0C">
              <w:rPr>
                <w:rStyle w:val="ab"/>
                <w:noProof/>
              </w:rPr>
              <w:t>.1. Основные положения</w:t>
            </w:r>
            <w:r w:rsidR="00712B16">
              <w:rPr>
                <w:noProof/>
                <w:webHidden/>
              </w:rPr>
              <w:tab/>
              <w:t>16</w:t>
            </w:r>
          </w:hyperlink>
        </w:p>
        <w:p w:rsidR="00712B16" w:rsidRDefault="00C95FE8" w:rsidP="00712B16">
          <w:pPr>
            <w:pStyle w:val="2b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77" w:history="1">
            <w:r w:rsidR="00712B16">
              <w:rPr>
                <w:rStyle w:val="ab"/>
                <w:noProof/>
              </w:rPr>
              <w:t>4</w:t>
            </w:r>
            <w:r w:rsidR="00712B16" w:rsidRPr="00977F0C">
              <w:rPr>
                <w:rStyle w:val="ab"/>
                <w:noProof/>
              </w:rPr>
              <w:t>.2. Основные задачи производственного филиала</w:t>
            </w:r>
            <w:r w:rsidR="00712B16">
              <w:rPr>
                <w:noProof/>
                <w:webHidden/>
              </w:rPr>
              <w:tab/>
              <w:t>17</w:t>
            </w:r>
          </w:hyperlink>
        </w:p>
        <w:p w:rsidR="00712B16" w:rsidRDefault="00C95FE8" w:rsidP="00712B16">
          <w:pPr>
            <w:pStyle w:val="2b"/>
            <w:tabs>
              <w:tab w:val="right" w:leader="dot" w:pos="9627"/>
            </w:tabs>
            <w:rPr>
              <w:noProof/>
            </w:rPr>
          </w:pPr>
          <w:hyperlink w:anchor="_Toc133250978" w:history="1">
            <w:r w:rsidR="00712B16">
              <w:rPr>
                <w:rStyle w:val="ab"/>
                <w:noProof/>
              </w:rPr>
              <w:t>4</w:t>
            </w:r>
            <w:r w:rsidR="00712B16" w:rsidRPr="00977F0C">
              <w:rPr>
                <w:rStyle w:val="ab"/>
                <w:noProof/>
              </w:rPr>
              <w:t>.3. Санитарно-эпидемиологические мероприятия</w:t>
            </w:r>
            <w:r w:rsidR="00712B16">
              <w:rPr>
                <w:noProof/>
                <w:webHidden/>
              </w:rPr>
              <w:tab/>
              <w:t>18</w:t>
            </w:r>
          </w:hyperlink>
        </w:p>
        <w:p w:rsidR="00712B16" w:rsidRPr="002810BB" w:rsidRDefault="00712B16" w:rsidP="00712B16">
          <w:pPr>
            <w:spacing w:before="120" w:after="120"/>
            <w:jc w:val="both"/>
            <w:rPr>
              <w:b/>
              <w:bCs/>
              <w:noProof/>
              <w:sz w:val="22"/>
              <w:szCs w:val="22"/>
            </w:rPr>
          </w:pPr>
          <w:r>
            <w:rPr>
              <w:b/>
              <w:bCs/>
              <w:noProof/>
              <w:sz w:val="22"/>
              <w:szCs w:val="22"/>
              <w:lang w:val="kk-KZ"/>
            </w:rPr>
            <w:t xml:space="preserve">5. </w:t>
          </w:r>
          <w:r w:rsidRPr="006E2D9E">
            <w:rPr>
              <w:b/>
              <w:bCs/>
              <w:noProof/>
            </w:rPr>
            <w:t>Инженерно-технические мероприятия по гражданской обороне и мероприятия по предупреждению чрезвычайных ситуации природного и техногенного характера</w:t>
          </w:r>
          <w:r w:rsidRPr="00E74BF3">
            <w:rPr>
              <w:b/>
              <w:bCs/>
              <w:noProof/>
              <w:webHidden/>
            </w:rPr>
            <w:tab/>
          </w:r>
          <w:r w:rsidRPr="00712B16">
            <w:rPr>
              <w:bCs/>
              <w:noProof/>
              <w:webHidden/>
            </w:rPr>
            <w:t>21</w:t>
          </w:r>
        </w:p>
        <w:p w:rsidR="00712B16" w:rsidRPr="006E2D9E" w:rsidRDefault="00712B16" w:rsidP="00712B16">
          <w:pPr>
            <w:rPr>
              <w:rFonts w:eastAsiaTheme="minorEastAsia"/>
              <w:noProof/>
            </w:rPr>
          </w:pPr>
        </w:p>
        <w:p w:rsidR="00712B16" w:rsidRDefault="00C95FE8" w:rsidP="00712B16">
          <w:pPr>
            <w:pStyle w:val="17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79" w:history="1">
            <w:r w:rsidR="00712B16">
              <w:rPr>
                <w:rStyle w:val="ab"/>
                <w:b/>
                <w:bCs/>
                <w:noProof/>
              </w:rPr>
              <w:t>6</w:t>
            </w:r>
            <w:r w:rsidR="00712B16" w:rsidRPr="00977F0C">
              <w:rPr>
                <w:rStyle w:val="ab"/>
                <w:b/>
                <w:bCs/>
                <w:noProof/>
              </w:rPr>
              <w:t>. Противопожарные мероприятия</w:t>
            </w:r>
            <w:r w:rsidR="00712B16">
              <w:rPr>
                <w:noProof/>
                <w:webHidden/>
              </w:rPr>
              <w:tab/>
              <w:t>22</w:t>
            </w:r>
          </w:hyperlink>
        </w:p>
        <w:p w:rsidR="00712B16" w:rsidRDefault="00C95FE8" w:rsidP="00712B16">
          <w:pPr>
            <w:pStyle w:val="17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250980" w:history="1">
            <w:r w:rsidR="00712B16">
              <w:rPr>
                <w:rStyle w:val="ab"/>
                <w:b/>
                <w:bCs/>
                <w:noProof/>
              </w:rPr>
              <w:t>7</w:t>
            </w:r>
            <w:r w:rsidR="00712B16" w:rsidRPr="00977F0C">
              <w:rPr>
                <w:rStyle w:val="ab"/>
                <w:b/>
                <w:bCs/>
                <w:noProof/>
              </w:rPr>
              <w:t>. Система обеспечения комплексной безопасности и антитеррористической защищенности</w:t>
            </w:r>
            <w:r w:rsidR="00712B16">
              <w:rPr>
                <w:noProof/>
                <w:webHidden/>
              </w:rPr>
              <w:tab/>
              <w:t>23</w:t>
            </w:r>
          </w:hyperlink>
        </w:p>
        <w:p w:rsidR="00A61B8B" w:rsidRPr="002810BB" w:rsidRDefault="00440511" w:rsidP="00712B16">
          <w:pPr>
            <w:pStyle w:val="affff1"/>
            <w:rPr>
              <w:b/>
              <w:bCs/>
            </w:rPr>
          </w:pPr>
          <w:r w:rsidRPr="002810BB">
            <w:rPr>
              <w:b/>
              <w:bCs/>
            </w:rPr>
            <w:fldChar w:fldCharType="end"/>
          </w:r>
        </w:p>
        <w:p w:rsidR="004B0478" w:rsidRPr="002810BB" w:rsidRDefault="00C95FE8" w:rsidP="00A61B8B"/>
      </w:sdtContent>
    </w:sdt>
    <w:p w:rsidR="00A60CB0" w:rsidRDefault="00A60CB0" w:rsidP="00A60CB0">
      <w:pPr>
        <w:ind w:right="-6"/>
        <w:jc w:val="center"/>
        <w:rPr>
          <w:sz w:val="12"/>
          <w:szCs w:val="12"/>
        </w:rPr>
      </w:pPr>
    </w:p>
    <w:p w:rsidR="00EC57B0" w:rsidRDefault="00EC57B0" w:rsidP="00A60CB0">
      <w:pPr>
        <w:ind w:right="-6"/>
        <w:jc w:val="center"/>
        <w:rPr>
          <w:sz w:val="12"/>
          <w:szCs w:val="12"/>
        </w:rPr>
      </w:pPr>
    </w:p>
    <w:p w:rsidR="00EC57B0" w:rsidRPr="002810BB" w:rsidRDefault="00EC57B0" w:rsidP="00A60CB0">
      <w:pPr>
        <w:ind w:right="-6"/>
        <w:jc w:val="center"/>
        <w:rPr>
          <w:sz w:val="12"/>
          <w:szCs w:val="12"/>
        </w:rPr>
      </w:pPr>
    </w:p>
    <w:tbl>
      <w:tblPr>
        <w:tblW w:w="1006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CC0AC6" w:rsidRPr="002810BB" w:rsidTr="004C0AEB">
        <w:trPr>
          <w:trHeight w:val="465"/>
        </w:trPr>
        <w:tc>
          <w:tcPr>
            <w:tcW w:w="10065" w:type="dxa"/>
            <w:vAlign w:val="center"/>
          </w:tcPr>
          <w:tbl>
            <w:tblPr>
              <w:tblW w:w="9678" w:type="dxa"/>
              <w:tblLayout w:type="fixed"/>
              <w:tblLook w:val="00A0" w:firstRow="1" w:lastRow="0" w:firstColumn="1" w:lastColumn="0" w:noHBand="0" w:noVBand="0"/>
            </w:tblPr>
            <w:tblGrid>
              <w:gridCol w:w="601"/>
              <w:gridCol w:w="8396"/>
              <w:gridCol w:w="681"/>
            </w:tblGrid>
            <w:tr w:rsidR="00411F15" w:rsidRPr="002810BB" w:rsidTr="001562E0">
              <w:trPr>
                <w:trHeight w:val="206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F15" w:rsidRPr="002810BB" w:rsidRDefault="00411F15" w:rsidP="001365FF">
                  <w:pPr>
                    <w:rPr>
                      <w:b/>
                      <w:bCs/>
                      <w:color w:val="FF0000"/>
                      <w:lang w:eastAsia="en-US"/>
                    </w:rPr>
                  </w:pPr>
                </w:p>
              </w:tc>
              <w:tc>
                <w:tcPr>
                  <w:tcW w:w="8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F15" w:rsidRPr="002810BB" w:rsidRDefault="00411F15" w:rsidP="001365F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lang w:eastAsia="en-US"/>
                    </w:rPr>
                  </w:pPr>
                  <w:r w:rsidRPr="002810BB">
                    <w:rPr>
                      <w:b/>
                      <w:bCs/>
                      <w:i/>
                      <w:iCs/>
                      <w:color w:val="000000"/>
                      <w:lang w:eastAsia="en-US"/>
                    </w:rPr>
                    <w:t>ПРИЛОЖЕНИЯ</w:t>
                  </w:r>
                </w:p>
              </w:tc>
              <w:tc>
                <w:tcPr>
                  <w:tcW w:w="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F15" w:rsidRPr="002810BB" w:rsidRDefault="00411F15" w:rsidP="001365FF">
                  <w:pPr>
                    <w:rPr>
                      <w:color w:val="FF0000"/>
                      <w:lang w:eastAsia="en-US"/>
                    </w:rPr>
                  </w:pPr>
                </w:p>
              </w:tc>
            </w:tr>
            <w:tr w:rsidR="00411F15" w:rsidRPr="002810BB" w:rsidTr="00411F15">
              <w:trPr>
                <w:trHeight w:hRule="exact" w:val="503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24FA0" w:rsidRDefault="00411F15" w:rsidP="001365FF">
                  <w:pPr>
                    <w:jc w:val="center"/>
                    <w:rPr>
                      <w:lang w:eastAsia="en-US"/>
                    </w:rPr>
                  </w:pPr>
                  <w:r w:rsidRPr="00224FA0"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8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24FA0" w:rsidRDefault="00457C19" w:rsidP="00AE640D">
                  <w:pPr>
                    <w:rPr>
                      <w:highlight w:val="yellow"/>
                      <w:lang w:eastAsia="en-US"/>
                    </w:rPr>
                  </w:pPr>
                  <w:r w:rsidRPr="00224FA0">
                    <w:rPr>
                      <w:sz w:val="22"/>
                      <w:szCs w:val="22"/>
                    </w:rPr>
                    <w:t xml:space="preserve">Технические условия </w:t>
                  </w:r>
                </w:p>
              </w:tc>
              <w:tc>
                <w:tcPr>
                  <w:tcW w:w="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810BB" w:rsidRDefault="00411F15" w:rsidP="001365FF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</w:tr>
            <w:tr w:rsidR="00411F15" w:rsidRPr="002810BB">
              <w:trPr>
                <w:trHeight w:hRule="exact" w:val="284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810BB" w:rsidRDefault="00411F15" w:rsidP="001365FF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2810BB">
                    <w:rPr>
                      <w:color w:val="000000"/>
                      <w:lang w:eastAsia="en-US"/>
                    </w:rPr>
                    <w:t>2</w:t>
                  </w:r>
                </w:p>
              </w:tc>
              <w:tc>
                <w:tcPr>
                  <w:tcW w:w="8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810BB" w:rsidRDefault="00411F15" w:rsidP="001365FF">
                  <w:pPr>
                    <w:rPr>
                      <w:color w:val="000000"/>
                      <w:lang w:eastAsia="en-US"/>
                    </w:rPr>
                  </w:pPr>
                  <w:r w:rsidRPr="002810BB">
                    <w:rPr>
                      <w:color w:val="000000"/>
                      <w:lang w:eastAsia="en-US"/>
                    </w:rPr>
                    <w:t>Техническое задание на проектирование</w:t>
                  </w:r>
                </w:p>
              </w:tc>
              <w:tc>
                <w:tcPr>
                  <w:tcW w:w="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810BB" w:rsidRDefault="00411F15" w:rsidP="001365FF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</w:tr>
            <w:tr w:rsidR="00411F15" w:rsidRPr="002810BB" w:rsidTr="001562E0">
              <w:trPr>
                <w:trHeight w:hRule="exact" w:val="284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810BB" w:rsidRDefault="00411F15" w:rsidP="001365FF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2810BB">
                    <w:rPr>
                      <w:color w:val="000000"/>
                      <w:lang w:eastAsia="en-US"/>
                    </w:rPr>
                    <w:t>3</w:t>
                  </w:r>
                </w:p>
              </w:tc>
              <w:tc>
                <w:tcPr>
                  <w:tcW w:w="8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810BB" w:rsidRDefault="00411F15" w:rsidP="001365FF">
                  <w:pPr>
                    <w:rPr>
                      <w:color w:val="000000"/>
                      <w:lang w:eastAsia="en-US"/>
                    </w:rPr>
                  </w:pPr>
                  <w:r w:rsidRPr="002810BB">
                    <w:rPr>
                      <w:color w:val="000000"/>
                      <w:lang w:eastAsia="en-US"/>
                    </w:rPr>
                    <w:t>Государственная лицензия ГСЛ на ПИР</w:t>
                  </w:r>
                </w:p>
              </w:tc>
              <w:tc>
                <w:tcPr>
                  <w:tcW w:w="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810BB" w:rsidRDefault="00411F15" w:rsidP="001365FF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</w:tr>
            <w:tr w:rsidR="00411F15" w:rsidRPr="002810BB" w:rsidTr="001562E0">
              <w:trPr>
                <w:trHeight w:hRule="exact" w:val="284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810BB" w:rsidRDefault="00411F15" w:rsidP="001365FF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2810BB">
                    <w:rPr>
                      <w:color w:val="000000"/>
                      <w:lang w:eastAsia="en-US"/>
                    </w:rPr>
                    <w:t>4</w:t>
                  </w:r>
                </w:p>
              </w:tc>
              <w:tc>
                <w:tcPr>
                  <w:tcW w:w="8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810BB" w:rsidRDefault="00411F15" w:rsidP="001365FF">
                  <w:pPr>
                    <w:rPr>
                      <w:color w:val="000000"/>
                      <w:lang w:eastAsia="en-US"/>
                    </w:rPr>
                  </w:pPr>
                  <w:r w:rsidRPr="002810BB">
                    <w:rPr>
                      <w:color w:val="000000"/>
                      <w:lang w:eastAsia="en-US"/>
                    </w:rPr>
                    <w:t>АПЗ, согласования</w:t>
                  </w:r>
                </w:p>
              </w:tc>
              <w:tc>
                <w:tcPr>
                  <w:tcW w:w="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F15" w:rsidRPr="002810BB" w:rsidRDefault="00411F15" w:rsidP="001365FF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</w:tr>
          </w:tbl>
          <w:p w:rsidR="00CC0AC6" w:rsidRPr="002810BB" w:rsidRDefault="00CC0AC6" w:rsidP="00A416EF">
            <w:pPr>
              <w:ind w:right="-6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B71576" w:rsidRPr="002810BB" w:rsidRDefault="00B71576" w:rsidP="00022CF3">
      <w:pPr>
        <w:jc w:val="right"/>
      </w:pPr>
    </w:p>
    <w:tbl>
      <w:tblPr>
        <w:tblW w:w="102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25"/>
      </w:tblGrid>
      <w:tr w:rsidR="00523BE7" w:rsidRPr="002810BB" w:rsidTr="00CB6669">
        <w:trPr>
          <w:trHeight w:val="9534"/>
        </w:trPr>
        <w:tc>
          <w:tcPr>
            <w:tcW w:w="10225" w:type="dxa"/>
          </w:tcPr>
          <w:p w:rsidR="00523BE7" w:rsidRPr="002810BB" w:rsidRDefault="00523BE7" w:rsidP="00B95763">
            <w:pPr>
              <w:spacing w:before="120" w:after="120"/>
              <w:jc w:val="center"/>
              <w:rPr>
                <w:b/>
                <w:bCs/>
              </w:rPr>
            </w:pPr>
            <w:r w:rsidRPr="002810BB">
              <w:rPr>
                <w:b/>
                <w:bCs/>
              </w:rPr>
              <w:lastRenderedPageBreak/>
              <w:t>СОСТАВ ПРОЕКТА</w:t>
            </w:r>
          </w:p>
          <w:tbl>
            <w:tblPr>
              <w:tblW w:w="9461" w:type="dxa"/>
              <w:tblInd w:w="3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46"/>
              <w:gridCol w:w="2233"/>
              <w:gridCol w:w="4965"/>
              <w:gridCol w:w="1417"/>
            </w:tblGrid>
            <w:tr w:rsidR="00523BE7" w:rsidRPr="002810BB" w:rsidTr="002373F5">
              <w:trPr>
                <w:cantSplit/>
                <w:trHeight w:val="1359"/>
              </w:trPr>
              <w:tc>
                <w:tcPr>
                  <w:tcW w:w="846" w:type="dxa"/>
                  <w:textDirection w:val="btLr"/>
                  <w:vAlign w:val="center"/>
                </w:tcPr>
                <w:p w:rsidR="00523BE7" w:rsidRPr="002810BB" w:rsidRDefault="00523BE7" w:rsidP="00B95763">
                  <w:pPr>
                    <w:spacing w:before="60" w:after="60"/>
                    <w:ind w:left="680" w:right="113"/>
                    <w:jc w:val="center"/>
                  </w:pPr>
                  <w:r w:rsidRPr="002810BB">
                    <w:t>№ тома</w:t>
                  </w:r>
                </w:p>
              </w:tc>
              <w:tc>
                <w:tcPr>
                  <w:tcW w:w="2233" w:type="dxa"/>
                  <w:vAlign w:val="center"/>
                </w:tcPr>
                <w:p w:rsidR="00523BE7" w:rsidRPr="002810BB" w:rsidRDefault="00523BE7" w:rsidP="00B95763">
                  <w:pPr>
                    <w:spacing w:before="60" w:after="60"/>
                    <w:jc w:val="center"/>
                  </w:pPr>
                  <w:r w:rsidRPr="002810BB">
                    <w:t>Обозначение</w:t>
                  </w:r>
                </w:p>
              </w:tc>
              <w:tc>
                <w:tcPr>
                  <w:tcW w:w="4965" w:type="dxa"/>
                  <w:vAlign w:val="center"/>
                </w:tcPr>
                <w:p w:rsidR="00523BE7" w:rsidRPr="002810BB" w:rsidRDefault="00523BE7" w:rsidP="00B95763">
                  <w:pPr>
                    <w:spacing w:before="60" w:after="60"/>
                    <w:jc w:val="center"/>
                  </w:pPr>
                  <w:r w:rsidRPr="002810BB">
                    <w:t>Наименование</w:t>
                  </w:r>
                </w:p>
              </w:tc>
              <w:tc>
                <w:tcPr>
                  <w:tcW w:w="1417" w:type="dxa"/>
                  <w:vAlign w:val="center"/>
                </w:tcPr>
                <w:p w:rsidR="00523BE7" w:rsidRPr="002810BB" w:rsidRDefault="00523BE7" w:rsidP="00B95763">
                  <w:pPr>
                    <w:tabs>
                      <w:tab w:val="num" w:pos="792"/>
                    </w:tabs>
                    <w:spacing w:before="60" w:after="60"/>
                    <w:ind w:left="-110" w:right="-101"/>
                    <w:jc w:val="center"/>
                    <w:rPr>
                      <w:webHidden/>
                    </w:rPr>
                  </w:pPr>
                  <w:r w:rsidRPr="002810BB">
                    <w:rPr>
                      <w:webHidden/>
                    </w:rPr>
                    <w:t>Примечание</w:t>
                  </w:r>
                </w:p>
              </w:tc>
            </w:tr>
            <w:tr w:rsidR="008E559B" w:rsidRPr="002810BB" w:rsidTr="002373F5">
              <w:trPr>
                <w:trHeight w:val="191"/>
              </w:trPr>
              <w:tc>
                <w:tcPr>
                  <w:tcW w:w="846" w:type="dxa"/>
                  <w:vAlign w:val="center"/>
                </w:tcPr>
                <w:p w:rsidR="008E559B" w:rsidRPr="005E461E" w:rsidRDefault="008E559B" w:rsidP="002F73A6">
                  <w:pPr>
                    <w:spacing w:before="20" w:after="20"/>
                    <w:jc w:val="center"/>
                    <w:rPr>
                      <w:webHidden/>
                    </w:rPr>
                  </w:pPr>
                  <w:r w:rsidRPr="005E461E">
                    <w:rPr>
                      <w:webHidden/>
                    </w:rPr>
                    <w:t>1</w:t>
                  </w:r>
                </w:p>
              </w:tc>
              <w:tc>
                <w:tcPr>
                  <w:tcW w:w="2233" w:type="dxa"/>
                </w:tcPr>
                <w:p w:rsidR="008E559B" w:rsidRPr="005E461E" w:rsidRDefault="008E559B" w:rsidP="002F73A6">
                  <w:pPr>
                    <w:spacing w:before="20" w:after="20"/>
                  </w:pPr>
                  <w:r w:rsidRPr="005E461E">
                    <w:t>Том 1</w:t>
                  </w:r>
                </w:p>
              </w:tc>
              <w:tc>
                <w:tcPr>
                  <w:tcW w:w="4965" w:type="dxa"/>
                </w:tcPr>
                <w:p w:rsidR="008E559B" w:rsidRPr="005E461E" w:rsidRDefault="008E559B" w:rsidP="002F73A6">
                  <w:pPr>
                    <w:tabs>
                      <w:tab w:val="num" w:pos="0"/>
                    </w:tabs>
                    <w:spacing w:before="20" w:after="20"/>
                  </w:pPr>
                  <w:r w:rsidRPr="005E461E">
                    <w:t>Общая пояснительная записка</w:t>
                  </w:r>
                </w:p>
              </w:tc>
              <w:tc>
                <w:tcPr>
                  <w:tcW w:w="1417" w:type="dxa"/>
                  <w:vAlign w:val="center"/>
                </w:tcPr>
                <w:p w:rsidR="008E559B" w:rsidRPr="002810BB" w:rsidRDefault="008E559B" w:rsidP="002F73A6">
                  <w:pPr>
                    <w:spacing w:before="20" w:after="20"/>
                    <w:ind w:right="-101"/>
                    <w:rPr>
                      <w:webHidden/>
                    </w:rPr>
                  </w:pPr>
                </w:p>
              </w:tc>
            </w:tr>
            <w:tr w:rsidR="008E559B" w:rsidRPr="002810BB" w:rsidTr="002373F5">
              <w:trPr>
                <w:trHeight w:val="191"/>
              </w:trPr>
              <w:tc>
                <w:tcPr>
                  <w:tcW w:w="846" w:type="dxa"/>
                  <w:vAlign w:val="center"/>
                </w:tcPr>
                <w:p w:rsidR="008E559B" w:rsidRPr="005E461E" w:rsidRDefault="008E559B" w:rsidP="002F73A6">
                  <w:pPr>
                    <w:spacing w:before="20" w:after="20"/>
                    <w:jc w:val="center"/>
                    <w:rPr>
                      <w:webHidden/>
                    </w:rPr>
                  </w:pPr>
                  <w:r w:rsidRPr="005E461E">
                    <w:t>2</w:t>
                  </w:r>
                </w:p>
              </w:tc>
              <w:tc>
                <w:tcPr>
                  <w:tcW w:w="2233" w:type="dxa"/>
                </w:tcPr>
                <w:p w:rsidR="008E559B" w:rsidRPr="005E461E" w:rsidRDefault="008E559B" w:rsidP="000E6EE9">
                  <w:pPr>
                    <w:spacing w:before="20" w:after="20"/>
                  </w:pPr>
                  <w:r w:rsidRPr="005E461E">
                    <w:t>Том 2. Альбом 1</w:t>
                  </w:r>
                </w:p>
              </w:tc>
              <w:tc>
                <w:tcPr>
                  <w:tcW w:w="4965" w:type="dxa"/>
                </w:tcPr>
                <w:p w:rsidR="008E559B" w:rsidRPr="005E461E" w:rsidRDefault="008E559B" w:rsidP="00134A60">
                  <w:pPr>
                    <w:tabs>
                      <w:tab w:val="num" w:pos="0"/>
                    </w:tabs>
                    <w:spacing w:before="20" w:after="20"/>
                  </w:pPr>
                  <w:r w:rsidRPr="005E461E">
                    <w:t>Наружные сети газопровода</w:t>
                  </w:r>
                </w:p>
              </w:tc>
              <w:tc>
                <w:tcPr>
                  <w:tcW w:w="1417" w:type="dxa"/>
                  <w:vAlign w:val="center"/>
                </w:tcPr>
                <w:p w:rsidR="008E559B" w:rsidRPr="002810BB" w:rsidRDefault="008E559B" w:rsidP="002F73A6">
                  <w:pPr>
                    <w:spacing w:before="20" w:after="20"/>
                    <w:ind w:right="-101"/>
                    <w:rPr>
                      <w:webHidden/>
                    </w:rPr>
                  </w:pPr>
                </w:p>
              </w:tc>
            </w:tr>
            <w:tr w:rsidR="008E559B" w:rsidRPr="002810BB" w:rsidTr="002373F5">
              <w:trPr>
                <w:trHeight w:val="191"/>
              </w:trPr>
              <w:tc>
                <w:tcPr>
                  <w:tcW w:w="846" w:type="dxa"/>
                  <w:vAlign w:val="center"/>
                </w:tcPr>
                <w:p w:rsidR="008E559B" w:rsidRPr="005E461E" w:rsidRDefault="008E559B" w:rsidP="002F73A6">
                  <w:pPr>
                    <w:spacing w:before="20" w:after="20"/>
                    <w:jc w:val="center"/>
                    <w:rPr>
                      <w:webHidden/>
                    </w:rPr>
                  </w:pPr>
                  <w:r w:rsidRPr="005E461E">
                    <w:t>2</w:t>
                  </w:r>
                </w:p>
              </w:tc>
              <w:tc>
                <w:tcPr>
                  <w:tcW w:w="2233" w:type="dxa"/>
                </w:tcPr>
                <w:p w:rsidR="008E559B" w:rsidRPr="005E461E" w:rsidRDefault="008E559B" w:rsidP="000E6EE9">
                  <w:pPr>
                    <w:spacing w:before="20" w:after="20"/>
                  </w:pPr>
                  <w:r w:rsidRPr="005E461E">
                    <w:t>Том 2. Альбом 2</w:t>
                  </w:r>
                </w:p>
              </w:tc>
              <w:tc>
                <w:tcPr>
                  <w:tcW w:w="4965" w:type="dxa"/>
                </w:tcPr>
                <w:p w:rsidR="008E559B" w:rsidRPr="005E461E" w:rsidRDefault="008E559B" w:rsidP="00134A60">
                  <w:pPr>
                    <w:tabs>
                      <w:tab w:val="num" w:pos="0"/>
                    </w:tabs>
                    <w:spacing w:before="20" w:after="20"/>
                  </w:pPr>
                  <w:r w:rsidRPr="005E461E">
                    <w:t>Архитектурно-строительные решения</w:t>
                  </w:r>
                </w:p>
              </w:tc>
              <w:tc>
                <w:tcPr>
                  <w:tcW w:w="1417" w:type="dxa"/>
                  <w:vAlign w:val="center"/>
                </w:tcPr>
                <w:p w:rsidR="008E559B" w:rsidRPr="002810BB" w:rsidRDefault="008E559B" w:rsidP="002F73A6">
                  <w:pPr>
                    <w:spacing w:before="20" w:after="20"/>
                    <w:ind w:right="-101"/>
                    <w:rPr>
                      <w:webHidden/>
                    </w:rPr>
                  </w:pPr>
                </w:p>
              </w:tc>
            </w:tr>
            <w:tr w:rsidR="008E559B" w:rsidRPr="002810BB" w:rsidTr="002373F5">
              <w:trPr>
                <w:trHeight w:val="191"/>
              </w:trPr>
              <w:tc>
                <w:tcPr>
                  <w:tcW w:w="846" w:type="dxa"/>
                  <w:vAlign w:val="center"/>
                </w:tcPr>
                <w:p w:rsidR="008E559B" w:rsidRPr="005E461E" w:rsidRDefault="008E559B" w:rsidP="002F73A6">
                  <w:pPr>
                    <w:spacing w:before="20" w:after="20"/>
                    <w:jc w:val="center"/>
                    <w:rPr>
                      <w:webHidden/>
                    </w:rPr>
                  </w:pPr>
                  <w:r w:rsidRPr="005E461E">
                    <w:t>2</w:t>
                  </w:r>
                </w:p>
              </w:tc>
              <w:tc>
                <w:tcPr>
                  <w:tcW w:w="2233" w:type="dxa"/>
                </w:tcPr>
                <w:p w:rsidR="008E559B" w:rsidRPr="005E461E" w:rsidRDefault="008E559B" w:rsidP="000E6EE9">
                  <w:pPr>
                    <w:spacing w:before="20" w:after="20"/>
                  </w:pPr>
                  <w:r w:rsidRPr="005E461E">
                    <w:t>Том 2. Альбом 3</w:t>
                  </w:r>
                </w:p>
              </w:tc>
              <w:tc>
                <w:tcPr>
                  <w:tcW w:w="4965" w:type="dxa"/>
                </w:tcPr>
                <w:p w:rsidR="008E559B" w:rsidRPr="005E461E" w:rsidRDefault="008E559B" w:rsidP="00134A60">
                  <w:pPr>
                    <w:tabs>
                      <w:tab w:val="num" w:pos="0"/>
                    </w:tabs>
                    <w:spacing w:before="20" w:after="20"/>
                  </w:pPr>
                  <w:proofErr w:type="spellStart"/>
                  <w:r w:rsidRPr="005E461E">
                    <w:t>Молниезащита</w:t>
                  </w:r>
                  <w:proofErr w:type="spellEnd"/>
                  <w:r w:rsidRPr="005E461E">
                    <w:t xml:space="preserve"> и заземления</w:t>
                  </w:r>
                </w:p>
              </w:tc>
              <w:tc>
                <w:tcPr>
                  <w:tcW w:w="1417" w:type="dxa"/>
                  <w:vAlign w:val="center"/>
                </w:tcPr>
                <w:p w:rsidR="008E559B" w:rsidRPr="002810BB" w:rsidRDefault="008E559B" w:rsidP="002F73A6">
                  <w:pPr>
                    <w:spacing w:before="20" w:after="20"/>
                    <w:ind w:right="-101"/>
                    <w:rPr>
                      <w:webHidden/>
                    </w:rPr>
                  </w:pPr>
                </w:p>
              </w:tc>
            </w:tr>
            <w:tr w:rsidR="005E461E" w:rsidRPr="002810BB" w:rsidTr="002373F5">
              <w:trPr>
                <w:trHeight w:val="191"/>
              </w:trPr>
              <w:tc>
                <w:tcPr>
                  <w:tcW w:w="846" w:type="dxa"/>
                  <w:vAlign w:val="center"/>
                </w:tcPr>
                <w:p w:rsidR="005E461E" w:rsidRPr="005E461E" w:rsidRDefault="005E461E" w:rsidP="00290EE1">
                  <w:pPr>
                    <w:spacing w:before="20" w:after="20"/>
                    <w:jc w:val="center"/>
                    <w:rPr>
                      <w:webHidden/>
                    </w:rPr>
                  </w:pPr>
                  <w:r w:rsidRPr="005E461E">
                    <w:t>2</w:t>
                  </w:r>
                </w:p>
              </w:tc>
              <w:tc>
                <w:tcPr>
                  <w:tcW w:w="2233" w:type="dxa"/>
                </w:tcPr>
                <w:p w:rsidR="005E461E" w:rsidRPr="005E461E" w:rsidRDefault="005E461E" w:rsidP="005E461E">
                  <w:pPr>
                    <w:spacing w:before="20" w:after="20"/>
                  </w:pPr>
                  <w:r w:rsidRPr="005E461E">
                    <w:t>Том 2. Альбом 4</w:t>
                  </w:r>
                </w:p>
              </w:tc>
              <w:tc>
                <w:tcPr>
                  <w:tcW w:w="4965" w:type="dxa"/>
                </w:tcPr>
                <w:p w:rsidR="005E461E" w:rsidRPr="005E461E" w:rsidRDefault="005E461E" w:rsidP="00290EE1">
                  <w:pPr>
                    <w:tabs>
                      <w:tab w:val="num" w:pos="0"/>
                    </w:tabs>
                    <w:spacing w:before="20" w:after="20"/>
                  </w:pPr>
                  <w:r w:rsidRPr="005E461E">
                    <w:t xml:space="preserve">Генеральный план </w:t>
                  </w:r>
                </w:p>
              </w:tc>
              <w:tc>
                <w:tcPr>
                  <w:tcW w:w="1417" w:type="dxa"/>
                  <w:vAlign w:val="center"/>
                </w:tcPr>
                <w:p w:rsidR="005E461E" w:rsidRPr="002810BB" w:rsidRDefault="005E461E" w:rsidP="002F73A6">
                  <w:pPr>
                    <w:spacing w:before="20" w:after="20"/>
                    <w:ind w:right="-101"/>
                    <w:rPr>
                      <w:webHidden/>
                    </w:rPr>
                  </w:pPr>
                </w:p>
              </w:tc>
            </w:tr>
            <w:tr w:rsidR="005E461E" w:rsidRPr="002810BB" w:rsidTr="002373F5">
              <w:trPr>
                <w:trHeight w:val="191"/>
              </w:trPr>
              <w:tc>
                <w:tcPr>
                  <w:tcW w:w="846" w:type="dxa"/>
                  <w:vAlign w:val="center"/>
                </w:tcPr>
                <w:p w:rsidR="005E461E" w:rsidRPr="005E461E" w:rsidRDefault="005E461E" w:rsidP="006E6DAE">
                  <w:pPr>
                    <w:spacing w:before="20" w:after="20"/>
                    <w:jc w:val="center"/>
                  </w:pPr>
                  <w:r w:rsidRPr="005E461E">
                    <w:t>3</w:t>
                  </w:r>
                </w:p>
              </w:tc>
              <w:tc>
                <w:tcPr>
                  <w:tcW w:w="2233" w:type="dxa"/>
                </w:tcPr>
                <w:p w:rsidR="005E461E" w:rsidRPr="005E461E" w:rsidRDefault="005E461E" w:rsidP="00AE2C77">
                  <w:r w:rsidRPr="005E461E">
                    <w:t>Том 3</w:t>
                  </w:r>
                </w:p>
              </w:tc>
              <w:tc>
                <w:tcPr>
                  <w:tcW w:w="4965" w:type="dxa"/>
                </w:tcPr>
                <w:p w:rsidR="005E461E" w:rsidRPr="005E461E" w:rsidRDefault="005E461E" w:rsidP="006E6DAE">
                  <w:pPr>
                    <w:tabs>
                      <w:tab w:val="num" w:pos="0"/>
                    </w:tabs>
                    <w:spacing w:before="20" w:after="20"/>
                  </w:pPr>
                  <w:r w:rsidRPr="005E461E">
                    <w:t>Сметная документация</w:t>
                  </w:r>
                </w:p>
              </w:tc>
              <w:tc>
                <w:tcPr>
                  <w:tcW w:w="1417" w:type="dxa"/>
                  <w:vAlign w:val="center"/>
                </w:tcPr>
                <w:p w:rsidR="005E461E" w:rsidRPr="002810BB" w:rsidRDefault="005E461E" w:rsidP="006E6DAE">
                  <w:pPr>
                    <w:spacing w:before="20" w:after="20"/>
                    <w:ind w:right="-101"/>
                    <w:rPr>
                      <w:webHidden/>
                    </w:rPr>
                  </w:pPr>
                </w:p>
              </w:tc>
            </w:tr>
            <w:tr w:rsidR="005E461E" w:rsidRPr="002810BB" w:rsidTr="002373F5">
              <w:trPr>
                <w:trHeight w:val="191"/>
              </w:trPr>
              <w:tc>
                <w:tcPr>
                  <w:tcW w:w="846" w:type="dxa"/>
                  <w:vAlign w:val="center"/>
                </w:tcPr>
                <w:p w:rsidR="005E461E" w:rsidRPr="005E461E" w:rsidRDefault="005E461E" w:rsidP="006E6DAE">
                  <w:pPr>
                    <w:spacing w:before="20" w:after="20"/>
                    <w:jc w:val="center"/>
                  </w:pPr>
                  <w:r w:rsidRPr="005E461E">
                    <w:t>4</w:t>
                  </w:r>
                </w:p>
              </w:tc>
              <w:tc>
                <w:tcPr>
                  <w:tcW w:w="2233" w:type="dxa"/>
                </w:tcPr>
                <w:p w:rsidR="005E461E" w:rsidRPr="005E461E" w:rsidRDefault="005E461E" w:rsidP="00AE2C77">
                  <w:r w:rsidRPr="005E461E">
                    <w:t>Том 4</w:t>
                  </w:r>
                </w:p>
              </w:tc>
              <w:tc>
                <w:tcPr>
                  <w:tcW w:w="4965" w:type="dxa"/>
                </w:tcPr>
                <w:p w:rsidR="005E461E" w:rsidRPr="005E461E" w:rsidRDefault="005E461E" w:rsidP="006E6DAE">
                  <w:pPr>
                    <w:tabs>
                      <w:tab w:val="num" w:pos="0"/>
                    </w:tabs>
                    <w:spacing w:before="20" w:after="20"/>
                  </w:pPr>
                  <w:r w:rsidRPr="005E461E">
                    <w:t>Проект организации строительства</w:t>
                  </w:r>
                </w:p>
              </w:tc>
              <w:tc>
                <w:tcPr>
                  <w:tcW w:w="1417" w:type="dxa"/>
                  <w:vAlign w:val="center"/>
                </w:tcPr>
                <w:p w:rsidR="005E461E" w:rsidRPr="002810BB" w:rsidRDefault="005E461E" w:rsidP="006E6DAE">
                  <w:pPr>
                    <w:spacing w:before="20" w:after="20"/>
                    <w:ind w:right="-101"/>
                    <w:rPr>
                      <w:webHidden/>
                    </w:rPr>
                  </w:pPr>
                </w:p>
              </w:tc>
            </w:tr>
          </w:tbl>
          <w:p w:rsidR="00523BE7" w:rsidRDefault="00523BE7" w:rsidP="00B95763">
            <w:pPr>
              <w:spacing w:before="120" w:after="120" w:line="360" w:lineRule="auto"/>
              <w:jc w:val="center"/>
              <w:rPr>
                <w:b/>
                <w:bCs/>
              </w:rPr>
            </w:pPr>
          </w:p>
          <w:p w:rsidR="00712B16" w:rsidRDefault="00712B16" w:rsidP="00B95763">
            <w:pPr>
              <w:spacing w:before="120" w:after="120" w:line="360" w:lineRule="auto"/>
              <w:jc w:val="center"/>
              <w:rPr>
                <w:b/>
                <w:bCs/>
              </w:rPr>
            </w:pPr>
          </w:p>
          <w:p w:rsidR="00712B16" w:rsidRDefault="00712B16" w:rsidP="00B95763">
            <w:pPr>
              <w:spacing w:before="120" w:after="120" w:line="360" w:lineRule="auto"/>
              <w:jc w:val="center"/>
              <w:rPr>
                <w:b/>
                <w:bCs/>
              </w:rPr>
            </w:pPr>
          </w:p>
          <w:p w:rsidR="00712B16" w:rsidRPr="002810BB" w:rsidRDefault="00712B16" w:rsidP="00B95763">
            <w:pPr>
              <w:spacing w:before="120" w:after="120" w:line="360" w:lineRule="auto"/>
              <w:jc w:val="center"/>
              <w:rPr>
                <w:b/>
                <w:bCs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8B79C6">
            <w:pPr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  <w:p w:rsidR="002F73A6" w:rsidRPr="002810BB" w:rsidRDefault="002F73A6" w:rsidP="00B95763">
            <w:pPr>
              <w:jc w:val="center"/>
              <w:rPr>
                <w:sz w:val="22"/>
                <w:szCs w:val="22"/>
              </w:rPr>
            </w:pPr>
          </w:p>
        </w:tc>
      </w:tr>
      <w:tr w:rsidR="00523BE7" w:rsidRPr="002810BB" w:rsidTr="00B95763">
        <w:trPr>
          <w:trHeight w:val="2512"/>
        </w:trPr>
        <w:tc>
          <w:tcPr>
            <w:tcW w:w="10225" w:type="dxa"/>
            <w:vAlign w:val="center"/>
          </w:tcPr>
          <w:p w:rsidR="00523BE7" w:rsidRPr="002810BB" w:rsidRDefault="00523BE7" w:rsidP="00B95763">
            <w:pPr>
              <w:jc w:val="center"/>
              <w:rPr>
                <w:sz w:val="22"/>
                <w:szCs w:val="22"/>
              </w:rPr>
            </w:pPr>
            <w:r w:rsidRPr="002810BB">
              <w:rPr>
                <w:sz w:val="22"/>
                <w:szCs w:val="22"/>
              </w:rPr>
              <w:t xml:space="preserve">Технические решения, принятые в проекте, соответствуют требованиям </w:t>
            </w:r>
            <w:proofErr w:type="gramStart"/>
            <w:r w:rsidRPr="002810BB">
              <w:rPr>
                <w:sz w:val="22"/>
                <w:szCs w:val="22"/>
              </w:rPr>
              <w:t>экологических</w:t>
            </w:r>
            <w:proofErr w:type="gramEnd"/>
            <w:r w:rsidRPr="002810BB">
              <w:rPr>
                <w:sz w:val="22"/>
                <w:szCs w:val="22"/>
              </w:rPr>
              <w:t>,</w:t>
            </w:r>
          </w:p>
          <w:p w:rsidR="00523BE7" w:rsidRPr="002810BB" w:rsidRDefault="00523BE7" w:rsidP="00B95763">
            <w:pPr>
              <w:jc w:val="center"/>
              <w:rPr>
                <w:sz w:val="22"/>
                <w:szCs w:val="22"/>
              </w:rPr>
            </w:pPr>
            <w:r w:rsidRPr="002810BB">
              <w:rPr>
                <w:sz w:val="22"/>
                <w:szCs w:val="22"/>
              </w:rPr>
              <w:t xml:space="preserve">санитарно-гигиенических, противопожарных и </w:t>
            </w:r>
            <w:r w:rsidR="00E13346" w:rsidRPr="002810BB">
              <w:rPr>
                <w:sz w:val="22"/>
                <w:szCs w:val="22"/>
              </w:rPr>
              <w:t>других действующих норм,</w:t>
            </w:r>
            <w:r w:rsidRPr="002810BB">
              <w:rPr>
                <w:sz w:val="22"/>
                <w:szCs w:val="22"/>
              </w:rPr>
              <w:t xml:space="preserve"> и правил</w:t>
            </w:r>
          </w:p>
          <w:p w:rsidR="00523BE7" w:rsidRPr="002810BB" w:rsidRDefault="00523BE7" w:rsidP="00B95763">
            <w:pPr>
              <w:jc w:val="center"/>
              <w:rPr>
                <w:sz w:val="22"/>
                <w:szCs w:val="22"/>
              </w:rPr>
            </w:pPr>
            <w:r w:rsidRPr="002810BB">
              <w:rPr>
                <w:sz w:val="22"/>
                <w:szCs w:val="22"/>
              </w:rPr>
              <w:t>и обеспечивают безопасную для жизни и здоровья людей эксплуатацию объекта</w:t>
            </w:r>
          </w:p>
          <w:p w:rsidR="00523BE7" w:rsidRPr="002810BB" w:rsidRDefault="00523BE7" w:rsidP="00B95763">
            <w:pPr>
              <w:jc w:val="center"/>
              <w:rPr>
                <w:sz w:val="22"/>
                <w:szCs w:val="22"/>
              </w:rPr>
            </w:pPr>
            <w:r w:rsidRPr="002810BB">
              <w:rPr>
                <w:sz w:val="22"/>
                <w:szCs w:val="22"/>
              </w:rPr>
              <w:t>при соблюдении предусмотренных проектом и рабочими чертежами мероприятий.</w:t>
            </w:r>
          </w:p>
          <w:p w:rsidR="00523BE7" w:rsidRPr="002810BB" w:rsidRDefault="00523BE7" w:rsidP="00B95763">
            <w:pPr>
              <w:jc w:val="center"/>
              <w:rPr>
                <w:sz w:val="22"/>
                <w:szCs w:val="22"/>
              </w:rPr>
            </w:pPr>
          </w:p>
          <w:p w:rsidR="00523BE7" w:rsidRPr="002810BB" w:rsidRDefault="00523BE7" w:rsidP="00B95763">
            <w:pPr>
              <w:jc w:val="center"/>
              <w:rPr>
                <w:sz w:val="22"/>
                <w:szCs w:val="22"/>
              </w:rPr>
            </w:pPr>
          </w:p>
          <w:p w:rsidR="00523BE7" w:rsidRPr="002810BB" w:rsidRDefault="00523BE7" w:rsidP="00B95763">
            <w:pPr>
              <w:jc w:val="center"/>
              <w:rPr>
                <w:sz w:val="22"/>
                <w:szCs w:val="22"/>
              </w:rPr>
            </w:pPr>
          </w:p>
          <w:p w:rsidR="00523BE7" w:rsidRPr="002810BB" w:rsidRDefault="00523BE7" w:rsidP="00651E46">
            <w:pPr>
              <w:jc w:val="center"/>
              <w:rPr>
                <w:b/>
                <w:sz w:val="2"/>
                <w:szCs w:val="2"/>
              </w:rPr>
            </w:pPr>
            <w:r w:rsidRPr="002810BB">
              <w:rPr>
                <w:b/>
                <w:sz w:val="22"/>
                <w:szCs w:val="22"/>
              </w:rPr>
              <w:t>Главный инженер проекта</w:t>
            </w:r>
            <w:r w:rsidR="00885BE1">
              <w:rPr>
                <w:b/>
                <w:sz w:val="22"/>
                <w:szCs w:val="22"/>
                <w:lang w:val="kk-KZ"/>
              </w:rPr>
              <w:t xml:space="preserve">                                          </w:t>
            </w:r>
            <w:proofErr w:type="spellStart"/>
            <w:r w:rsidR="00712B16">
              <w:rPr>
                <w:b/>
                <w:sz w:val="22"/>
                <w:szCs w:val="22"/>
              </w:rPr>
              <w:t>Исаходжаев</w:t>
            </w:r>
            <w:proofErr w:type="spellEnd"/>
            <w:r w:rsidR="00712B16">
              <w:rPr>
                <w:b/>
                <w:sz w:val="22"/>
                <w:szCs w:val="22"/>
              </w:rPr>
              <w:t xml:space="preserve"> Ф</w:t>
            </w:r>
            <w:r w:rsidR="00562733" w:rsidRPr="002810BB">
              <w:rPr>
                <w:b/>
                <w:sz w:val="22"/>
                <w:szCs w:val="22"/>
              </w:rPr>
              <w:t>.</w:t>
            </w:r>
          </w:p>
          <w:p w:rsidR="00523BE7" w:rsidRPr="002810BB" w:rsidRDefault="00523BE7" w:rsidP="00B95763">
            <w:pPr>
              <w:rPr>
                <w:b/>
                <w:sz w:val="2"/>
                <w:szCs w:val="2"/>
              </w:rPr>
            </w:pPr>
          </w:p>
          <w:p w:rsidR="00523BE7" w:rsidRPr="002810BB" w:rsidRDefault="00523BE7" w:rsidP="00B95763">
            <w:pPr>
              <w:rPr>
                <w:b/>
                <w:sz w:val="2"/>
                <w:szCs w:val="2"/>
              </w:rPr>
            </w:pPr>
          </w:p>
          <w:p w:rsidR="00523BE7" w:rsidRPr="002810BB" w:rsidRDefault="00523BE7" w:rsidP="00B95763">
            <w:pPr>
              <w:rPr>
                <w:b/>
                <w:sz w:val="2"/>
                <w:szCs w:val="2"/>
              </w:rPr>
            </w:pPr>
          </w:p>
          <w:p w:rsidR="00523BE7" w:rsidRPr="002810BB" w:rsidRDefault="00523BE7" w:rsidP="00B95763">
            <w:pPr>
              <w:rPr>
                <w:b/>
                <w:sz w:val="2"/>
                <w:szCs w:val="2"/>
              </w:rPr>
            </w:pPr>
          </w:p>
          <w:p w:rsidR="00523BE7" w:rsidRPr="002810BB" w:rsidRDefault="00523BE7" w:rsidP="00B95763">
            <w:pPr>
              <w:rPr>
                <w:b/>
                <w:sz w:val="2"/>
                <w:szCs w:val="2"/>
              </w:rPr>
            </w:pPr>
          </w:p>
          <w:p w:rsidR="00523BE7" w:rsidRPr="002810BB" w:rsidRDefault="00523BE7" w:rsidP="00B95763">
            <w:pPr>
              <w:rPr>
                <w:b/>
                <w:sz w:val="2"/>
                <w:szCs w:val="2"/>
              </w:rPr>
            </w:pPr>
          </w:p>
          <w:p w:rsidR="00523BE7" w:rsidRPr="002810BB" w:rsidRDefault="00523BE7" w:rsidP="00B95763">
            <w:pPr>
              <w:rPr>
                <w:b/>
                <w:sz w:val="22"/>
                <w:szCs w:val="22"/>
              </w:rPr>
            </w:pPr>
          </w:p>
          <w:p w:rsidR="00523BE7" w:rsidRPr="002810BB" w:rsidRDefault="00523BE7" w:rsidP="00B95763">
            <w:pPr>
              <w:rPr>
                <w:b/>
                <w:sz w:val="2"/>
                <w:szCs w:val="2"/>
              </w:rPr>
            </w:pPr>
          </w:p>
          <w:p w:rsidR="00523BE7" w:rsidRPr="002810BB" w:rsidRDefault="00523BE7" w:rsidP="00B95763">
            <w:pPr>
              <w:rPr>
                <w:b/>
                <w:bCs/>
                <w:sz w:val="16"/>
                <w:szCs w:val="16"/>
              </w:rPr>
            </w:pPr>
          </w:p>
        </w:tc>
      </w:tr>
    </w:tbl>
    <w:p w:rsidR="004B0478" w:rsidRPr="002810BB" w:rsidRDefault="004B0478" w:rsidP="004B0478">
      <w:pPr>
        <w:pStyle w:val="1"/>
        <w:spacing w:before="120"/>
        <w:ind w:left="1259" w:hanging="1259"/>
        <w:jc w:val="right"/>
        <w:rPr>
          <w:b/>
          <w:bCs/>
          <w:sz w:val="20"/>
          <w:szCs w:val="20"/>
        </w:rPr>
      </w:pPr>
      <w:bookmarkStart w:id="0" w:name="_Toc133250954"/>
      <w:r w:rsidRPr="002810BB">
        <w:rPr>
          <w:b/>
          <w:bCs/>
          <w:sz w:val="20"/>
          <w:szCs w:val="20"/>
        </w:rPr>
        <w:lastRenderedPageBreak/>
        <w:t>Паспорт проекта Форма Ф-2</w:t>
      </w:r>
      <w:bookmarkEnd w:id="0"/>
    </w:p>
    <w:tbl>
      <w:tblPr>
        <w:tblW w:w="1007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56"/>
        <w:gridCol w:w="2677"/>
        <w:gridCol w:w="3239"/>
      </w:tblGrid>
      <w:tr w:rsidR="00CC0AC6" w:rsidRPr="002810BB" w:rsidTr="00BD4CBF">
        <w:trPr>
          <w:trHeight w:val="2309"/>
        </w:trPr>
        <w:tc>
          <w:tcPr>
            <w:tcW w:w="4156" w:type="dxa"/>
          </w:tcPr>
          <w:p w:rsidR="000E2329" w:rsidRPr="00885BE1" w:rsidRDefault="000E2329" w:rsidP="00AE2C77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85BE1">
              <w:rPr>
                <w:rFonts w:ascii="Times New Roman" w:hAnsi="Times New Roman" w:cs="Times New Roman"/>
                <w:b/>
                <w:bCs/>
              </w:rPr>
              <w:t>Заказчик</w:t>
            </w:r>
            <w:proofErr w:type="gramStart"/>
            <w:r w:rsidRPr="00885BE1">
              <w:rPr>
                <w:rFonts w:ascii="Times New Roman" w:hAnsi="Times New Roman" w:cs="Times New Roman"/>
                <w:b/>
                <w:bCs/>
              </w:rPr>
              <w:t>:</w:t>
            </w:r>
            <w:r w:rsidR="005E461E" w:rsidRPr="00885BE1">
              <w:rPr>
                <w:rFonts w:ascii="Times New Roman" w:hAnsi="Times New Roman" w:cs="Times New Roman"/>
                <w:b/>
                <w:bCs/>
                <w:color w:val="000000"/>
              </w:rPr>
              <w:t>Г</w:t>
            </w:r>
            <w:proofErr w:type="gramEnd"/>
            <w:r w:rsidR="005E461E" w:rsidRPr="00885BE1">
              <w:rPr>
                <w:rFonts w:ascii="Times New Roman" w:hAnsi="Times New Roman" w:cs="Times New Roman"/>
                <w:b/>
                <w:bCs/>
                <w:color w:val="000000"/>
              </w:rPr>
              <w:t>У</w:t>
            </w:r>
            <w:proofErr w:type="spellEnd"/>
            <w:r w:rsidR="005E461E" w:rsidRPr="00885BE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«Управления энергетики и жилищно-коммунального хозяйства области </w:t>
            </w:r>
            <w:proofErr w:type="spellStart"/>
            <w:r w:rsidR="005E461E" w:rsidRPr="00885BE1">
              <w:rPr>
                <w:rFonts w:ascii="Times New Roman" w:hAnsi="Times New Roman" w:cs="Times New Roman"/>
                <w:b/>
                <w:bCs/>
                <w:color w:val="000000"/>
              </w:rPr>
              <w:t>Жетісу</w:t>
            </w:r>
            <w:proofErr w:type="spellEnd"/>
            <w:r w:rsidR="005E461E" w:rsidRPr="00885BE1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  <w:p w:rsidR="000E2329" w:rsidRPr="00885BE1" w:rsidRDefault="000E2329" w:rsidP="000E2329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85BE1">
              <w:rPr>
                <w:rFonts w:ascii="Times New Roman" w:hAnsi="Times New Roman" w:cs="Times New Roman"/>
                <w:b/>
                <w:bCs/>
              </w:rPr>
              <w:t>Генпроектировщик</w:t>
            </w:r>
            <w:proofErr w:type="spellEnd"/>
            <w:r w:rsidRPr="00885BE1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7F43FD" w:rsidRDefault="005E461E" w:rsidP="005E461E">
            <w:pPr>
              <w:widowControl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885BE1">
              <w:rPr>
                <w:rFonts w:ascii="Times New Roman" w:hAnsi="Times New Roman" w:cs="Times New Roman"/>
                <w:b/>
                <w:bCs/>
              </w:rPr>
              <w:t>ТОО "</w:t>
            </w:r>
            <w:proofErr w:type="spellStart"/>
            <w:r w:rsidRPr="00885BE1">
              <w:rPr>
                <w:rFonts w:ascii="Times New Roman" w:hAnsi="Times New Roman" w:cs="Times New Roman"/>
                <w:b/>
                <w:bCs/>
              </w:rPr>
              <w:t>ДосСтройПроект</w:t>
            </w:r>
            <w:proofErr w:type="spellEnd"/>
            <w:r w:rsidRPr="00885BE1">
              <w:rPr>
                <w:rFonts w:ascii="Times New Roman" w:hAnsi="Times New Roman" w:cs="Times New Roman"/>
                <w:b/>
                <w:bCs/>
              </w:rPr>
              <w:t>"</w:t>
            </w:r>
            <w:r w:rsidR="007F43FD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</w:t>
            </w:r>
          </w:p>
          <w:p w:rsidR="005E461E" w:rsidRPr="00885BE1" w:rsidRDefault="000E2329" w:rsidP="005E461E">
            <w:pPr>
              <w:widowControl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85BE1">
              <w:rPr>
                <w:rFonts w:ascii="Times New Roman" w:hAnsi="Times New Roman" w:cs="Times New Roman"/>
              </w:rPr>
              <w:t xml:space="preserve">Лицензия ГСЛ </w:t>
            </w:r>
            <w:r w:rsidR="005E461E" w:rsidRPr="00885BE1"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  <w:r w:rsidR="00885BE1" w:rsidRPr="00885BE1">
              <w:rPr>
                <w:rFonts w:ascii="Times New Roman" w:hAnsi="Times New Roman" w:cs="Times New Roman"/>
                <w:b/>
                <w:bCs/>
                <w:color w:val="000000"/>
              </w:rPr>
              <w:t>18023299</w:t>
            </w:r>
            <w:r w:rsidR="005E461E" w:rsidRPr="00885BE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885BE1" w:rsidRPr="00885BE1">
              <w:rPr>
                <w:rFonts w:ascii="Times New Roman" w:hAnsi="Times New Roman" w:cs="Times New Roman"/>
              </w:rPr>
              <w:t>от 26.</w:t>
            </w:r>
            <w:r w:rsidR="00885BE1" w:rsidRPr="00885BE1">
              <w:rPr>
                <w:rFonts w:ascii="Times New Roman" w:hAnsi="Times New Roman" w:cs="Times New Roman"/>
                <w:lang w:val="kk-KZ"/>
              </w:rPr>
              <w:t>12</w:t>
            </w:r>
            <w:r w:rsidR="00885BE1" w:rsidRPr="00885BE1">
              <w:rPr>
                <w:rFonts w:ascii="Times New Roman" w:hAnsi="Times New Roman" w:cs="Times New Roman"/>
              </w:rPr>
              <w:t>.2018</w:t>
            </w:r>
            <w:r w:rsidR="00885BE1" w:rsidRPr="00885BE1">
              <w:rPr>
                <w:rFonts w:ascii="Times New Roman" w:hAnsi="Times New Roman" w:cs="Times New Roman"/>
                <w:lang w:val="kk-KZ"/>
              </w:rPr>
              <w:t>г</w:t>
            </w:r>
          </w:p>
          <w:p w:rsidR="000E2329" w:rsidRPr="00885BE1" w:rsidRDefault="000E2329" w:rsidP="000E2329">
            <w:pPr>
              <w:tabs>
                <w:tab w:val="center" w:pos="1802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885BE1">
              <w:rPr>
                <w:rFonts w:ascii="Times New Roman" w:hAnsi="Times New Roman" w:cs="Times New Roman"/>
                <w:b/>
              </w:rPr>
              <w:t>Субподрядные организации:</w:t>
            </w:r>
          </w:p>
          <w:p w:rsidR="000E2329" w:rsidRPr="00885BE1" w:rsidRDefault="000E2329" w:rsidP="000E2329">
            <w:pPr>
              <w:tabs>
                <w:tab w:val="center" w:pos="180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85BE1">
              <w:rPr>
                <w:rFonts w:ascii="Times New Roman" w:hAnsi="Times New Roman" w:cs="Times New Roman"/>
                <w:b/>
                <w:bCs/>
              </w:rPr>
              <w:t>ТО</w:t>
            </w:r>
            <w:proofErr w:type="gramStart"/>
            <w:r w:rsidRPr="00885BE1">
              <w:rPr>
                <w:rFonts w:ascii="Times New Roman" w:hAnsi="Times New Roman" w:cs="Times New Roman"/>
                <w:b/>
                <w:bCs/>
              </w:rPr>
              <w:t>О«</w:t>
            </w:r>
            <w:proofErr w:type="gramEnd"/>
            <w:r w:rsidRPr="00885BE1">
              <w:rPr>
                <w:rFonts w:ascii="Times New Roman" w:hAnsi="Times New Roman" w:cs="Times New Roman"/>
                <w:b/>
              </w:rPr>
              <w:t>Береке</w:t>
            </w:r>
            <w:proofErr w:type="spellEnd"/>
            <w:r w:rsidRPr="00885BE1">
              <w:rPr>
                <w:rFonts w:ascii="Times New Roman" w:hAnsi="Times New Roman" w:cs="Times New Roman"/>
                <w:b/>
              </w:rPr>
              <w:t>-Проект</w:t>
            </w:r>
            <w:r w:rsidRPr="00885BE1">
              <w:rPr>
                <w:rFonts w:ascii="Times New Roman" w:hAnsi="Times New Roman" w:cs="Times New Roman"/>
                <w:b/>
                <w:bCs/>
              </w:rPr>
              <w:t>»</w:t>
            </w:r>
          </w:p>
          <w:p w:rsidR="000E2329" w:rsidRPr="00885BE1" w:rsidRDefault="000E2329" w:rsidP="000E2329">
            <w:pPr>
              <w:tabs>
                <w:tab w:val="center" w:pos="1802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885BE1">
              <w:rPr>
                <w:rFonts w:ascii="Times New Roman" w:hAnsi="Times New Roman" w:cs="Times New Roman"/>
              </w:rPr>
              <w:t>Лицензия ГСЛ №24027184 от 29.08.2024</w:t>
            </w:r>
            <w:r w:rsidRPr="00885BE1">
              <w:rPr>
                <w:rFonts w:ascii="Times New Roman" w:hAnsi="Times New Roman" w:cs="Times New Roman"/>
                <w:lang w:val="kk-KZ"/>
              </w:rPr>
              <w:t>г</w:t>
            </w:r>
          </w:p>
          <w:p w:rsidR="000E2329" w:rsidRPr="00885BE1" w:rsidRDefault="000E2329" w:rsidP="000E232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85BE1">
              <w:rPr>
                <w:rFonts w:ascii="Times New Roman" w:hAnsi="Times New Roman" w:cs="Times New Roman"/>
                <w:b/>
                <w:bCs/>
              </w:rPr>
              <w:t>Источник финансирования:</w:t>
            </w:r>
          </w:p>
          <w:p w:rsidR="00CC0AC6" w:rsidRPr="00885BE1" w:rsidRDefault="000E2329" w:rsidP="000E2329">
            <w:pPr>
              <w:tabs>
                <w:tab w:val="center" w:pos="1802"/>
              </w:tabs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5BE1">
              <w:rPr>
                <w:rFonts w:ascii="Times New Roman" w:hAnsi="Times New Roman" w:cs="Times New Roman"/>
              </w:rPr>
              <w:t>Государственные инвестиции</w:t>
            </w:r>
          </w:p>
        </w:tc>
        <w:tc>
          <w:tcPr>
            <w:tcW w:w="2677" w:type="dxa"/>
          </w:tcPr>
          <w:p w:rsidR="00CC0AC6" w:rsidRPr="00C90AD8" w:rsidRDefault="00CC0AC6" w:rsidP="00C90AD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90AD8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проекта:</w:t>
            </w:r>
          </w:p>
          <w:p w:rsidR="005E461E" w:rsidRPr="00885BE1" w:rsidRDefault="005E461E" w:rsidP="00C90AD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85BE1">
              <w:rPr>
                <w:rFonts w:ascii="Times New Roman" w:hAnsi="Times New Roman" w:cs="Times New Roman"/>
                <w:b/>
                <w:bCs/>
                <w:color w:val="000000"/>
              </w:rPr>
              <w:t>«Строительство подводящего газопровода</w:t>
            </w:r>
            <w:r w:rsidR="00C90AD8" w:rsidRPr="00C90AD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и газораспределительных</w:t>
            </w:r>
            <w:r w:rsidR="00C90AD8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 xml:space="preserve"> сетей</w:t>
            </w:r>
            <w:r w:rsidR="00C90AD8" w:rsidRPr="00C90AD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</w:t>
            </w:r>
            <w:proofErr w:type="spellStart"/>
            <w:r w:rsidRPr="00885BE1">
              <w:rPr>
                <w:rFonts w:ascii="Times New Roman" w:hAnsi="Times New Roman" w:cs="Times New Roman"/>
                <w:b/>
                <w:bCs/>
                <w:color w:val="000000"/>
              </w:rPr>
              <w:t>с</w:t>
            </w:r>
            <w:proofErr w:type="gramStart"/>
            <w:r w:rsidRPr="00885BE1">
              <w:rPr>
                <w:rFonts w:ascii="Times New Roman" w:hAnsi="Times New Roman" w:cs="Times New Roman"/>
                <w:b/>
                <w:bCs/>
                <w:color w:val="000000"/>
              </w:rPr>
              <w:t>.Б</w:t>
            </w:r>
            <w:proofErr w:type="gramEnd"/>
            <w:r w:rsidRPr="00885BE1">
              <w:rPr>
                <w:rFonts w:ascii="Times New Roman" w:hAnsi="Times New Roman" w:cs="Times New Roman"/>
                <w:b/>
                <w:bCs/>
                <w:color w:val="000000"/>
              </w:rPr>
              <w:t>есагаш</w:t>
            </w:r>
            <w:proofErr w:type="spellEnd"/>
            <w:r w:rsidRPr="00885BE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885BE1">
              <w:rPr>
                <w:rFonts w:ascii="Times New Roman" w:hAnsi="Times New Roman" w:cs="Times New Roman"/>
                <w:b/>
                <w:bCs/>
                <w:color w:val="000000"/>
              </w:rPr>
              <w:t>Каратальскогорайона</w:t>
            </w:r>
            <w:proofErr w:type="spellEnd"/>
            <w:r w:rsidRPr="00885BE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области </w:t>
            </w:r>
            <w:proofErr w:type="spellStart"/>
            <w:r w:rsidRPr="00885BE1">
              <w:rPr>
                <w:rFonts w:ascii="Times New Roman" w:hAnsi="Times New Roman" w:cs="Times New Roman"/>
                <w:b/>
                <w:bCs/>
                <w:color w:val="000000"/>
              </w:rPr>
              <w:t>Жетісу</w:t>
            </w:r>
            <w:proofErr w:type="spellEnd"/>
            <w:r w:rsidRPr="00885BE1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  <w:p w:rsidR="00CC0AC6" w:rsidRPr="00C90AD8" w:rsidRDefault="00CC0AC6" w:rsidP="00C90AD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239" w:type="dxa"/>
          </w:tcPr>
          <w:p w:rsidR="00B74C2E" w:rsidRPr="00885BE1" w:rsidRDefault="00B74C2E" w:rsidP="00B74C2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85BE1">
              <w:rPr>
                <w:rFonts w:ascii="Times New Roman" w:hAnsi="Times New Roman" w:cs="Times New Roman"/>
                <w:b/>
                <w:bCs/>
              </w:rPr>
              <w:t>Исходные данные:</w:t>
            </w:r>
          </w:p>
          <w:p w:rsidR="00523BE7" w:rsidRPr="00885BE1" w:rsidRDefault="001E50FE" w:rsidP="00523BE7">
            <w:pPr>
              <w:framePr w:hSpace="180" w:wrap="around" w:vAnchor="page" w:hAnchor="margin" w:y="1259"/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</w:rPr>
            </w:pPr>
            <w:r w:rsidRPr="00885BE1">
              <w:rPr>
                <w:rFonts w:ascii="Times New Roman" w:hAnsi="Times New Roman" w:cs="Times New Roman"/>
              </w:rPr>
              <w:t>1</w:t>
            </w:r>
            <w:r w:rsidR="00523BE7" w:rsidRPr="00885BE1">
              <w:rPr>
                <w:rFonts w:ascii="Times New Roman" w:hAnsi="Times New Roman" w:cs="Times New Roman"/>
              </w:rPr>
              <w:t>.</w:t>
            </w:r>
            <w:r w:rsidR="008E559B" w:rsidRPr="00885BE1">
              <w:rPr>
                <w:rFonts w:ascii="Times New Roman" w:hAnsi="Times New Roman" w:cs="Times New Roman"/>
              </w:rPr>
              <w:t>З</w:t>
            </w:r>
            <w:r w:rsidR="00523BE7" w:rsidRPr="00885BE1">
              <w:rPr>
                <w:rFonts w:ascii="Times New Roman" w:hAnsi="Times New Roman" w:cs="Times New Roman"/>
              </w:rPr>
              <w:t xml:space="preserve">адание на проектирование </w:t>
            </w:r>
            <w:r w:rsidR="008E559B" w:rsidRPr="00885BE1">
              <w:rPr>
                <w:rFonts w:ascii="Times New Roman" w:hAnsi="Times New Roman" w:cs="Times New Roman"/>
              </w:rPr>
              <w:t>утвержденное заказчиком</w:t>
            </w:r>
          </w:p>
          <w:p w:rsidR="00EC57B0" w:rsidRPr="00885BE1" w:rsidRDefault="001E50FE" w:rsidP="005E20FF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885BE1">
              <w:rPr>
                <w:rFonts w:ascii="Times New Roman" w:hAnsi="Times New Roman" w:cs="Times New Roman"/>
              </w:rPr>
              <w:t>2</w:t>
            </w:r>
            <w:r w:rsidR="00523BE7" w:rsidRPr="00885BE1">
              <w:rPr>
                <w:rFonts w:ascii="Times New Roman" w:hAnsi="Times New Roman" w:cs="Times New Roman"/>
              </w:rPr>
              <w:t xml:space="preserve">. </w:t>
            </w:r>
            <w:r w:rsidR="00A864D2" w:rsidRPr="00885BE1">
              <w:rPr>
                <w:rFonts w:ascii="Times New Roman" w:hAnsi="Times New Roman" w:cs="Times New Roman"/>
              </w:rPr>
              <w:t xml:space="preserve">Технические условия </w:t>
            </w:r>
          </w:p>
          <w:p w:rsidR="001E50FE" w:rsidRPr="00885BE1" w:rsidRDefault="001E50FE" w:rsidP="000E2329">
            <w:pPr>
              <w:jc w:val="both"/>
              <w:rPr>
                <w:rFonts w:ascii="Times New Roman" w:hAnsi="Times New Roman" w:cs="Times New Roman"/>
                <w:color w:val="3366FF"/>
              </w:rPr>
            </w:pPr>
            <w:r w:rsidRPr="00885BE1">
              <w:rPr>
                <w:rFonts w:ascii="Times New Roman" w:hAnsi="Times New Roman" w:cs="Times New Roman"/>
              </w:rPr>
              <w:t>Архитектурно планировочные задания</w:t>
            </w:r>
          </w:p>
        </w:tc>
      </w:tr>
      <w:tr w:rsidR="00CC0AC6" w:rsidRPr="002810BB" w:rsidTr="00BD4CBF">
        <w:trPr>
          <w:trHeight w:val="54"/>
        </w:trPr>
        <w:tc>
          <w:tcPr>
            <w:tcW w:w="10072" w:type="dxa"/>
            <w:gridSpan w:val="3"/>
          </w:tcPr>
          <w:p w:rsidR="003B1C8F" w:rsidRDefault="003B1C8F" w:rsidP="00383B59">
            <w:pPr>
              <w:widowControl/>
              <w:jc w:val="center"/>
              <w:rPr>
                <w:b/>
                <w:bCs/>
                <w:color w:val="000000"/>
              </w:rPr>
            </w:pPr>
          </w:p>
          <w:p w:rsidR="00E5059D" w:rsidRPr="005E461E" w:rsidRDefault="00CC0AC6" w:rsidP="00383B59">
            <w:pPr>
              <w:widowControl/>
              <w:jc w:val="center"/>
              <w:rPr>
                <w:b/>
                <w:bCs/>
                <w:color w:val="000000"/>
              </w:rPr>
            </w:pPr>
            <w:r w:rsidRPr="005E461E">
              <w:rPr>
                <w:b/>
                <w:bCs/>
                <w:color w:val="000000"/>
              </w:rPr>
              <w:t xml:space="preserve">Ситуационный план </w:t>
            </w:r>
          </w:p>
          <w:p w:rsidR="00455480" w:rsidRDefault="00AE2C77" w:rsidP="002373F5">
            <w:pPr>
              <w:widowControl/>
              <w:jc w:val="center"/>
              <w:rPr>
                <w:b/>
                <w:bCs/>
                <w:color w:val="000000"/>
              </w:rPr>
            </w:pPr>
            <w:proofErr w:type="spellStart"/>
            <w:r w:rsidRPr="005E461E">
              <w:rPr>
                <w:b/>
                <w:bCs/>
                <w:color w:val="000000"/>
              </w:rPr>
              <w:t>с</w:t>
            </w:r>
            <w:proofErr w:type="gramStart"/>
            <w:r w:rsidRPr="005E461E">
              <w:rPr>
                <w:b/>
                <w:bCs/>
                <w:color w:val="000000"/>
              </w:rPr>
              <w:t>.</w:t>
            </w:r>
            <w:r w:rsidR="005E461E" w:rsidRPr="005E461E">
              <w:rPr>
                <w:b/>
                <w:bCs/>
                <w:color w:val="000000"/>
              </w:rPr>
              <w:t>Б</w:t>
            </w:r>
            <w:proofErr w:type="gramEnd"/>
            <w:r w:rsidR="005E461E" w:rsidRPr="005E461E">
              <w:rPr>
                <w:b/>
                <w:bCs/>
                <w:color w:val="000000"/>
              </w:rPr>
              <w:t>есагаш</w:t>
            </w:r>
            <w:proofErr w:type="spellEnd"/>
          </w:p>
          <w:p w:rsidR="00455480" w:rsidRDefault="00455480" w:rsidP="002373F5">
            <w:pPr>
              <w:widowControl/>
              <w:rPr>
                <w:b/>
                <w:bCs/>
                <w:color w:val="000000"/>
              </w:rPr>
            </w:pPr>
          </w:p>
          <w:p w:rsidR="00503489" w:rsidRDefault="00503489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8B79C6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noProof/>
                <w:color w:val="00000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-24028</wp:posOffset>
                  </wp:positionH>
                  <wp:positionV relativeFrom="paragraph">
                    <wp:posOffset>7949</wp:posOffset>
                  </wp:positionV>
                  <wp:extent cx="6323228" cy="3373950"/>
                  <wp:effectExtent l="19050" t="0" r="1372" b="0"/>
                  <wp:wrapNone/>
                  <wp:docPr id="2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8202" cy="33766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8B79C6">
            <w:pPr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Default="00AE2C77" w:rsidP="00A854D2">
            <w:pPr>
              <w:ind w:left="360" w:hanging="397"/>
              <w:jc w:val="center"/>
              <w:rPr>
                <w:b/>
                <w:bCs/>
                <w:color w:val="000000"/>
              </w:rPr>
            </w:pPr>
          </w:p>
          <w:p w:rsidR="00AE2C77" w:rsidRPr="002810BB" w:rsidRDefault="00AE2C77" w:rsidP="008B79C6">
            <w:pPr>
              <w:rPr>
                <w:b/>
                <w:bCs/>
                <w:color w:val="000000"/>
              </w:rPr>
            </w:pPr>
          </w:p>
        </w:tc>
      </w:tr>
    </w:tbl>
    <w:p w:rsidR="00CC0AC6" w:rsidRPr="002810BB" w:rsidRDefault="001E50FE" w:rsidP="00D03D48">
      <w:pPr>
        <w:spacing w:before="120" w:after="120"/>
        <w:jc w:val="center"/>
        <w:rPr>
          <w:b/>
          <w:bCs/>
          <w:i/>
          <w:iCs/>
        </w:rPr>
      </w:pPr>
      <w:bookmarkStart w:id="1" w:name="_Toc127185842"/>
      <w:r>
        <w:rPr>
          <w:b/>
          <w:bCs/>
          <w:i/>
          <w:iCs/>
        </w:rPr>
        <w:br w:type="page"/>
      </w:r>
      <w:r w:rsidR="00CC0AC6" w:rsidRPr="002810BB">
        <w:rPr>
          <w:b/>
          <w:bCs/>
          <w:i/>
          <w:iCs/>
        </w:rPr>
        <w:lastRenderedPageBreak/>
        <w:t xml:space="preserve">Основные технико-экономические показатели </w:t>
      </w: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481"/>
        <w:gridCol w:w="1260"/>
        <w:gridCol w:w="1440"/>
        <w:gridCol w:w="1991"/>
      </w:tblGrid>
      <w:tr w:rsidR="00CC0AC6" w:rsidRPr="002810BB" w:rsidTr="009E4247">
        <w:trPr>
          <w:cantSplit/>
          <w:trHeight w:val="917"/>
          <w:jc w:val="center"/>
        </w:trPr>
        <w:tc>
          <w:tcPr>
            <w:tcW w:w="4985" w:type="dxa"/>
            <w:gridSpan w:val="2"/>
            <w:vAlign w:val="center"/>
          </w:tcPr>
          <w:p w:rsidR="00CC0AC6" w:rsidRPr="002810BB" w:rsidRDefault="00CC0AC6" w:rsidP="00BA5D28">
            <w:pPr>
              <w:spacing w:before="60" w:after="60"/>
            </w:pPr>
            <w:r w:rsidRPr="002810BB">
              <w:t xml:space="preserve">Производительность газопровода </w:t>
            </w:r>
            <w:proofErr w:type="gramStart"/>
            <w:r w:rsidRPr="002810BB">
              <w:t>–н</w:t>
            </w:r>
            <w:proofErr w:type="gramEnd"/>
            <w:r w:rsidRPr="002810BB">
              <w:t>е менее:</w:t>
            </w:r>
          </w:p>
          <w:p w:rsidR="00C57705" w:rsidRPr="002810BB" w:rsidRDefault="00E27B0A" w:rsidP="005E461E">
            <w:pPr>
              <w:pStyle w:val="afff1"/>
              <w:numPr>
                <w:ilvl w:val="0"/>
                <w:numId w:val="16"/>
              </w:numPr>
              <w:spacing w:before="60" w:after="60"/>
            </w:pPr>
            <w:r w:rsidRPr="005E461E">
              <w:rPr>
                <w:sz w:val="20"/>
                <w:szCs w:val="20"/>
              </w:rPr>
              <w:t>Г</w:t>
            </w:r>
            <w:r w:rsidR="00570984" w:rsidRPr="005E461E">
              <w:rPr>
                <w:sz w:val="20"/>
                <w:szCs w:val="20"/>
              </w:rPr>
              <w:t>С</w:t>
            </w:r>
            <w:r w:rsidRPr="005E461E">
              <w:rPr>
                <w:sz w:val="20"/>
                <w:szCs w:val="20"/>
              </w:rPr>
              <w:t>Д</w:t>
            </w:r>
            <w:r w:rsidR="00570984" w:rsidRPr="005E461E">
              <w:rPr>
                <w:sz w:val="20"/>
                <w:szCs w:val="20"/>
              </w:rPr>
              <w:t>, ГНД</w:t>
            </w:r>
            <w:r w:rsidR="009E4247" w:rsidRPr="005E461E">
              <w:rPr>
                <w:sz w:val="20"/>
                <w:szCs w:val="20"/>
              </w:rPr>
              <w:t>Р=</w:t>
            </w:r>
            <w:r w:rsidR="00637053" w:rsidRPr="005E461E">
              <w:rPr>
                <w:sz w:val="20"/>
                <w:szCs w:val="20"/>
              </w:rPr>
              <w:t>0,</w:t>
            </w:r>
            <w:r w:rsidR="00570984" w:rsidRPr="005E461E">
              <w:rPr>
                <w:sz w:val="20"/>
                <w:szCs w:val="20"/>
              </w:rPr>
              <w:t>3-0,003</w:t>
            </w:r>
            <w:r w:rsidR="009E4247" w:rsidRPr="005E461E">
              <w:rPr>
                <w:sz w:val="20"/>
                <w:szCs w:val="20"/>
              </w:rPr>
              <w:t xml:space="preserve"> МПа</w:t>
            </w:r>
            <w:r w:rsidR="00C57705" w:rsidRPr="005E461E">
              <w:rPr>
                <w:sz w:val="20"/>
                <w:szCs w:val="20"/>
              </w:rPr>
              <w:t>–</w:t>
            </w:r>
            <w:r w:rsidR="005E461E" w:rsidRPr="005E461E">
              <w:rPr>
                <w:sz w:val="20"/>
                <w:szCs w:val="20"/>
              </w:rPr>
              <w:t>51,03</w:t>
            </w:r>
            <w:r w:rsidR="009E4247" w:rsidRPr="005E461E">
              <w:rPr>
                <w:sz w:val="20"/>
                <w:szCs w:val="20"/>
              </w:rPr>
              <w:t>м3/час</w:t>
            </w:r>
          </w:p>
        </w:tc>
        <w:tc>
          <w:tcPr>
            <w:tcW w:w="4691" w:type="dxa"/>
            <w:gridSpan w:val="3"/>
          </w:tcPr>
          <w:p w:rsidR="009E4247" w:rsidRPr="002810BB" w:rsidRDefault="009E4247" w:rsidP="009E4247">
            <w:pPr>
              <w:spacing w:before="60" w:after="60"/>
            </w:pPr>
            <w:r w:rsidRPr="002810BB">
              <w:t>Протяженность трассы трубопровода:</w:t>
            </w:r>
          </w:p>
          <w:p w:rsidR="005E461E" w:rsidRPr="005E461E" w:rsidRDefault="00D04981" w:rsidP="00073539">
            <w:pPr>
              <w:spacing w:before="60" w:after="60"/>
              <w:rPr>
                <w:lang w:val="kk-KZ"/>
              </w:rPr>
            </w:pPr>
            <w:r w:rsidRPr="005E461E">
              <w:t>ГСД</w:t>
            </w:r>
            <w:r w:rsidR="00E335AB">
              <w:t xml:space="preserve"> </w:t>
            </w:r>
            <w:proofErr w:type="gramStart"/>
            <w:r w:rsidR="00073539" w:rsidRPr="005E461E">
              <w:t>Р</w:t>
            </w:r>
            <w:proofErr w:type="gramEnd"/>
            <w:r w:rsidR="00073539" w:rsidRPr="005E461E">
              <w:t>=</w:t>
            </w:r>
            <w:r w:rsidRPr="005E461E">
              <w:t>0,3 МПа</w:t>
            </w:r>
            <w:r w:rsidR="00503489" w:rsidRPr="005E461E">
              <w:t>–</w:t>
            </w:r>
            <w:r w:rsidR="00D76A9F">
              <w:rPr>
                <w:lang w:val="kk-KZ"/>
              </w:rPr>
              <w:t>408</w:t>
            </w:r>
            <w:r w:rsidR="005E461E" w:rsidRPr="005E461E">
              <w:rPr>
                <w:lang w:val="kk-KZ"/>
              </w:rPr>
              <w:t>2</w:t>
            </w:r>
            <w:r w:rsidR="00503489" w:rsidRPr="005E461E">
              <w:t>,0</w:t>
            </w:r>
            <w:r w:rsidR="00073539" w:rsidRPr="005E461E">
              <w:t>м</w:t>
            </w:r>
            <w:r w:rsidR="00712B16" w:rsidRPr="005E461E">
              <w:rPr>
                <w:lang w:val="kk-KZ"/>
              </w:rPr>
              <w:t>(ПЭ)</w:t>
            </w:r>
          </w:p>
          <w:p w:rsidR="00073539" w:rsidRDefault="00321909" w:rsidP="00073539">
            <w:pPr>
              <w:spacing w:before="60" w:after="60"/>
              <w:rPr>
                <w:lang w:val="kk-KZ"/>
              </w:rPr>
            </w:pPr>
            <w:r>
              <w:t>ГН</w:t>
            </w:r>
            <w:r w:rsidR="005E461E" w:rsidRPr="005E461E">
              <w:t xml:space="preserve">Д </w:t>
            </w:r>
            <w:proofErr w:type="gramStart"/>
            <w:r w:rsidR="005E461E" w:rsidRPr="005E461E">
              <w:t>Р</w:t>
            </w:r>
            <w:proofErr w:type="gramEnd"/>
            <w:r w:rsidR="005E461E" w:rsidRPr="005E461E">
              <w:t>=0,003 МПа –</w:t>
            </w:r>
            <w:r w:rsidR="00885104">
              <w:rPr>
                <w:lang w:val="kk-KZ"/>
              </w:rPr>
              <w:t>11</w:t>
            </w:r>
            <w:r w:rsidR="008B79C6">
              <w:rPr>
                <w:lang w:val="kk-KZ"/>
              </w:rPr>
              <w:t>3</w:t>
            </w:r>
            <w:r w:rsidR="005E461E" w:rsidRPr="005E461E">
              <w:t>,0м</w:t>
            </w:r>
            <w:r w:rsidR="005E461E" w:rsidRPr="005E461E">
              <w:rPr>
                <w:lang w:val="kk-KZ"/>
              </w:rPr>
              <w:t>(ПЭ)</w:t>
            </w:r>
          </w:p>
          <w:p w:rsidR="008B79C6" w:rsidRDefault="00321909" w:rsidP="008B79C6">
            <w:pPr>
              <w:spacing w:before="60" w:after="60"/>
              <w:rPr>
                <w:lang w:val="kk-KZ"/>
              </w:rPr>
            </w:pPr>
            <w:r>
              <w:t>ГН</w:t>
            </w:r>
            <w:r w:rsidR="008B79C6" w:rsidRPr="002810BB">
              <w:t xml:space="preserve">Д </w:t>
            </w:r>
            <w:proofErr w:type="gramStart"/>
            <w:r w:rsidR="008B79C6" w:rsidRPr="002810BB">
              <w:t>Р</w:t>
            </w:r>
            <w:proofErr w:type="gramEnd"/>
            <w:r w:rsidR="008B79C6" w:rsidRPr="002810BB">
              <w:t>=0,</w:t>
            </w:r>
            <w:r>
              <w:t>00</w:t>
            </w:r>
            <w:r w:rsidR="008B79C6" w:rsidRPr="002810BB">
              <w:t>3 МПа –</w:t>
            </w:r>
            <w:r w:rsidR="00885BE1">
              <w:rPr>
                <w:lang w:val="kk-KZ"/>
              </w:rPr>
              <w:t>18</w:t>
            </w:r>
            <w:r w:rsidR="00885104">
              <w:rPr>
                <w:lang w:val="kk-KZ"/>
              </w:rPr>
              <w:t>8</w:t>
            </w:r>
            <w:r w:rsidR="008B79C6">
              <w:rPr>
                <w:lang w:val="kk-KZ"/>
              </w:rPr>
              <w:t>1</w:t>
            </w:r>
            <w:r w:rsidR="008B79C6" w:rsidRPr="002810BB">
              <w:t>,0м;</w:t>
            </w:r>
            <w:r w:rsidR="008B79C6">
              <w:rPr>
                <w:lang w:val="kk-KZ"/>
              </w:rPr>
              <w:t xml:space="preserve"> (Ст) </w:t>
            </w:r>
          </w:p>
          <w:p w:rsidR="008B79C6" w:rsidRPr="005E461E" w:rsidRDefault="008B79C6" w:rsidP="00073539">
            <w:pPr>
              <w:spacing w:before="60" w:after="60"/>
              <w:rPr>
                <w:lang w:val="kk-KZ"/>
              </w:rPr>
            </w:pPr>
          </w:p>
          <w:p w:rsidR="00D04981" w:rsidRPr="005E20FF" w:rsidRDefault="00D04981" w:rsidP="005E461E">
            <w:pPr>
              <w:spacing w:before="60" w:after="60"/>
              <w:rPr>
                <w:lang w:val="kk-KZ"/>
              </w:rPr>
            </w:pPr>
          </w:p>
        </w:tc>
      </w:tr>
      <w:tr w:rsidR="00CC0AC6" w:rsidRPr="00D04981" w:rsidTr="00466BBF">
        <w:trPr>
          <w:cantSplit/>
          <w:trHeight w:val="333"/>
          <w:jc w:val="center"/>
        </w:trPr>
        <w:tc>
          <w:tcPr>
            <w:tcW w:w="4985" w:type="dxa"/>
            <w:gridSpan w:val="2"/>
            <w:vAlign w:val="center"/>
          </w:tcPr>
          <w:p w:rsidR="0019796B" w:rsidRPr="002810BB" w:rsidRDefault="009E4247" w:rsidP="00CB3AD0">
            <w:pPr>
              <w:spacing w:before="60" w:after="60"/>
            </w:pPr>
            <w:r w:rsidRPr="002810BB">
              <w:t>Общая площадь территории под газопроводом</w:t>
            </w:r>
            <w:r w:rsidR="00637053" w:rsidRPr="002810BB">
              <w:t xml:space="preserve"> и ГРПШ</w:t>
            </w:r>
            <w:r w:rsidR="00CB3AD0" w:rsidRPr="006108C7">
              <w:t>–</w:t>
            </w:r>
            <w:r w:rsidR="00881AAE" w:rsidRPr="00881AAE">
              <w:rPr>
                <w:lang w:val="kk-KZ"/>
              </w:rPr>
              <w:t>0,9825</w:t>
            </w:r>
            <w:r w:rsidRPr="006108C7">
              <w:t>га</w:t>
            </w:r>
            <w:r w:rsidR="007B27C0" w:rsidRPr="006108C7">
              <w:t>.</w:t>
            </w:r>
          </w:p>
        </w:tc>
        <w:tc>
          <w:tcPr>
            <w:tcW w:w="4691" w:type="dxa"/>
            <w:gridSpan w:val="3"/>
            <w:vAlign w:val="center"/>
          </w:tcPr>
          <w:p w:rsidR="00D04981" w:rsidRDefault="00637053" w:rsidP="00D04981">
            <w:pPr>
              <w:spacing w:before="60" w:after="60"/>
            </w:pPr>
            <w:r w:rsidRPr="002810BB">
              <w:t xml:space="preserve">ГРПШ - </w:t>
            </w:r>
            <w:r w:rsidR="00881AAE">
              <w:rPr>
                <w:lang w:val="kk-KZ"/>
              </w:rPr>
              <w:t>2</w:t>
            </w:r>
            <w:proofErr w:type="spellStart"/>
            <w:r w:rsidRPr="002810BB">
              <w:t>шт</w:t>
            </w:r>
            <w:proofErr w:type="spellEnd"/>
          </w:p>
          <w:p w:rsidR="00D04981" w:rsidRPr="00D04981" w:rsidRDefault="00D04981" w:rsidP="00D04981">
            <w:pPr>
              <w:spacing w:before="60" w:after="60"/>
              <w:rPr>
                <w:lang w:val="kk-KZ"/>
              </w:rPr>
            </w:pPr>
          </w:p>
        </w:tc>
      </w:tr>
      <w:tr w:rsidR="00CC0AC6" w:rsidRPr="002810BB" w:rsidTr="00466BBF">
        <w:trPr>
          <w:cantSplit/>
          <w:trHeight w:val="313"/>
          <w:jc w:val="center"/>
        </w:trPr>
        <w:tc>
          <w:tcPr>
            <w:tcW w:w="4985" w:type="dxa"/>
            <w:gridSpan w:val="2"/>
            <w:vAlign w:val="center"/>
          </w:tcPr>
          <w:p w:rsidR="00CC0AC6" w:rsidRPr="001B381B" w:rsidRDefault="00CC0AC6" w:rsidP="00457C19">
            <w:pPr>
              <w:spacing w:before="60" w:after="60"/>
            </w:pPr>
            <w:r w:rsidRPr="001B381B">
              <w:t xml:space="preserve">Общая численность </w:t>
            </w:r>
            <w:proofErr w:type="gramStart"/>
            <w:r w:rsidRPr="001B381B">
              <w:t>работающих</w:t>
            </w:r>
            <w:proofErr w:type="gramEnd"/>
            <w:r w:rsidRPr="001B381B">
              <w:t xml:space="preserve"> при </w:t>
            </w:r>
            <w:r w:rsidR="00060848" w:rsidRPr="001B381B">
              <w:t>строительстве:</w:t>
            </w:r>
            <w:r w:rsidR="005E2C26" w:rsidRPr="001B381B">
              <w:t>–</w:t>
            </w:r>
            <w:r w:rsidR="006616F7">
              <w:t>21</w:t>
            </w:r>
            <w:r w:rsidR="00805309" w:rsidRPr="001B381B">
              <w:t>чел.</w:t>
            </w:r>
          </w:p>
        </w:tc>
        <w:tc>
          <w:tcPr>
            <w:tcW w:w="4691" w:type="dxa"/>
            <w:gridSpan w:val="3"/>
            <w:vAlign w:val="center"/>
          </w:tcPr>
          <w:p w:rsidR="00C57705" w:rsidRPr="001B381B" w:rsidRDefault="00CC0AC6" w:rsidP="000923C1">
            <w:pPr>
              <w:spacing w:before="60" w:after="60"/>
            </w:pPr>
            <w:r w:rsidRPr="001B381B">
              <w:t>Продолжительность строительства</w:t>
            </w:r>
            <w:r w:rsidR="00C57705" w:rsidRPr="001B381B">
              <w:t>:</w:t>
            </w:r>
          </w:p>
          <w:p w:rsidR="00CC0AC6" w:rsidRPr="001B381B" w:rsidRDefault="000923C1" w:rsidP="00D15272">
            <w:pPr>
              <w:spacing w:before="60" w:after="60"/>
              <w:rPr>
                <w:b/>
                <w:bCs/>
              </w:rPr>
            </w:pPr>
            <w:r w:rsidRPr="001B381B">
              <w:t xml:space="preserve"> </w:t>
            </w:r>
            <w:r w:rsidRPr="00D15272">
              <w:t>–</w:t>
            </w:r>
            <w:r w:rsidR="00D15272" w:rsidRPr="00D15272">
              <w:rPr>
                <w:lang w:val="kk-KZ"/>
              </w:rPr>
              <w:t>3</w:t>
            </w:r>
            <w:r w:rsidR="00FD1D57" w:rsidRPr="00D15272">
              <w:rPr>
                <w:lang w:val="kk-KZ"/>
              </w:rPr>
              <w:t>,</w:t>
            </w:r>
            <w:r w:rsidR="00D15272" w:rsidRPr="00D15272">
              <w:rPr>
                <w:lang w:val="kk-KZ"/>
              </w:rPr>
              <w:t>0</w:t>
            </w:r>
            <w:r w:rsidR="00805309" w:rsidRPr="00D15272">
              <w:t>месяц</w:t>
            </w:r>
            <w:r w:rsidR="001B381B" w:rsidRPr="00D15272">
              <w:t>ев</w:t>
            </w:r>
            <w:r w:rsidR="00805309" w:rsidRPr="00D15272">
              <w:t>.</w:t>
            </w:r>
          </w:p>
        </w:tc>
      </w:tr>
      <w:tr w:rsidR="00CC0AC6" w:rsidRPr="002810BB">
        <w:trPr>
          <w:cantSplit/>
          <w:trHeight w:val="454"/>
          <w:jc w:val="center"/>
        </w:trPr>
        <w:tc>
          <w:tcPr>
            <w:tcW w:w="504" w:type="dxa"/>
            <w:vAlign w:val="center"/>
          </w:tcPr>
          <w:p w:rsidR="00CC0AC6" w:rsidRPr="002810BB" w:rsidRDefault="00CC0AC6" w:rsidP="002D55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2810BB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2810BB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4481" w:type="dxa"/>
            <w:vAlign w:val="center"/>
          </w:tcPr>
          <w:p w:rsidR="00CC0AC6" w:rsidRPr="002810BB" w:rsidRDefault="00CC0AC6" w:rsidP="002D55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10BB">
              <w:rPr>
                <w:rFonts w:ascii="Times New Roman" w:hAnsi="Times New Roman" w:cs="Times New Roman"/>
                <w:b/>
                <w:bCs/>
              </w:rPr>
              <w:t>Наименование показателей</w:t>
            </w:r>
          </w:p>
        </w:tc>
        <w:tc>
          <w:tcPr>
            <w:tcW w:w="1260" w:type="dxa"/>
            <w:vAlign w:val="center"/>
          </w:tcPr>
          <w:p w:rsidR="00CC0AC6" w:rsidRPr="002810BB" w:rsidRDefault="00CC0AC6" w:rsidP="002D55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810BB">
              <w:rPr>
                <w:rFonts w:ascii="Times New Roman" w:hAnsi="Times New Roman" w:cs="Times New Roman"/>
                <w:b/>
                <w:bCs/>
              </w:rPr>
              <w:t>Ед</w:t>
            </w:r>
            <w:proofErr w:type="gramStart"/>
            <w:r w:rsidRPr="002810BB">
              <w:rPr>
                <w:rFonts w:ascii="Times New Roman" w:hAnsi="Times New Roman" w:cs="Times New Roman"/>
                <w:b/>
                <w:bCs/>
              </w:rPr>
              <w:t>.и</w:t>
            </w:r>
            <w:proofErr w:type="gramEnd"/>
            <w:r w:rsidRPr="002810BB">
              <w:rPr>
                <w:rFonts w:ascii="Times New Roman" w:hAnsi="Times New Roman" w:cs="Times New Roman"/>
                <w:b/>
                <w:bCs/>
              </w:rPr>
              <w:t>зм</w:t>
            </w:r>
            <w:proofErr w:type="spellEnd"/>
            <w:r w:rsidRPr="002810BB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440" w:type="dxa"/>
            <w:vAlign w:val="center"/>
          </w:tcPr>
          <w:p w:rsidR="00CC0AC6" w:rsidRPr="002810BB" w:rsidRDefault="00CC0AC6" w:rsidP="002D55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10BB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1991" w:type="dxa"/>
            <w:vAlign w:val="center"/>
          </w:tcPr>
          <w:p w:rsidR="00CC0AC6" w:rsidRPr="002810BB" w:rsidRDefault="00CC0AC6" w:rsidP="002D55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10BB">
              <w:rPr>
                <w:rFonts w:ascii="Times New Roman" w:hAnsi="Times New Roman" w:cs="Times New Roman"/>
                <w:b/>
                <w:bCs/>
              </w:rPr>
              <w:t>Примечание</w:t>
            </w:r>
          </w:p>
        </w:tc>
      </w:tr>
      <w:tr w:rsidR="00CC0AC6" w:rsidRPr="002810BB" w:rsidTr="001562E0">
        <w:trPr>
          <w:cantSplit/>
          <w:trHeight w:val="239"/>
          <w:jc w:val="center"/>
        </w:trPr>
        <w:tc>
          <w:tcPr>
            <w:tcW w:w="504" w:type="dxa"/>
            <w:vAlign w:val="center"/>
          </w:tcPr>
          <w:p w:rsidR="00CC0AC6" w:rsidRPr="002810BB" w:rsidRDefault="00CC0AC6" w:rsidP="001562E0">
            <w:pPr>
              <w:jc w:val="center"/>
            </w:pPr>
            <w:r w:rsidRPr="002810BB">
              <w:t>1</w:t>
            </w:r>
          </w:p>
        </w:tc>
        <w:tc>
          <w:tcPr>
            <w:tcW w:w="4481" w:type="dxa"/>
            <w:vAlign w:val="center"/>
          </w:tcPr>
          <w:p w:rsidR="00CC0AC6" w:rsidRPr="002810BB" w:rsidRDefault="00CC0AC6" w:rsidP="001562E0">
            <w:pPr>
              <w:jc w:val="center"/>
            </w:pPr>
            <w:r w:rsidRPr="002810BB">
              <w:t>2</w:t>
            </w:r>
          </w:p>
        </w:tc>
        <w:tc>
          <w:tcPr>
            <w:tcW w:w="1260" w:type="dxa"/>
            <w:vAlign w:val="center"/>
          </w:tcPr>
          <w:p w:rsidR="00CC0AC6" w:rsidRPr="002810BB" w:rsidRDefault="00CC0AC6" w:rsidP="001562E0">
            <w:pPr>
              <w:jc w:val="center"/>
            </w:pPr>
            <w:r w:rsidRPr="002810BB">
              <w:t>3</w:t>
            </w:r>
          </w:p>
        </w:tc>
        <w:tc>
          <w:tcPr>
            <w:tcW w:w="1440" w:type="dxa"/>
            <w:vAlign w:val="center"/>
          </w:tcPr>
          <w:p w:rsidR="00CC0AC6" w:rsidRPr="002810BB" w:rsidRDefault="00CC0AC6" w:rsidP="001562E0">
            <w:pPr>
              <w:jc w:val="center"/>
            </w:pPr>
            <w:r w:rsidRPr="002810BB">
              <w:t>4</w:t>
            </w:r>
          </w:p>
        </w:tc>
        <w:tc>
          <w:tcPr>
            <w:tcW w:w="1991" w:type="dxa"/>
            <w:vAlign w:val="center"/>
          </w:tcPr>
          <w:p w:rsidR="00CC0AC6" w:rsidRPr="002810BB" w:rsidRDefault="00CC0AC6" w:rsidP="001562E0">
            <w:pPr>
              <w:jc w:val="center"/>
            </w:pPr>
            <w:r w:rsidRPr="002810BB">
              <w:t>5</w:t>
            </w:r>
          </w:p>
        </w:tc>
      </w:tr>
      <w:tr w:rsidR="00CC0AC6" w:rsidRPr="002810BB">
        <w:trPr>
          <w:cantSplit/>
          <w:trHeight w:val="454"/>
          <w:jc w:val="center"/>
        </w:trPr>
        <w:tc>
          <w:tcPr>
            <w:tcW w:w="504" w:type="dxa"/>
            <w:vAlign w:val="center"/>
          </w:tcPr>
          <w:p w:rsidR="00CC0AC6" w:rsidRPr="002810BB" w:rsidRDefault="00CC0AC6" w:rsidP="002D5576">
            <w:pPr>
              <w:jc w:val="center"/>
            </w:pPr>
            <w:r w:rsidRPr="002810BB">
              <w:t>1</w:t>
            </w:r>
          </w:p>
        </w:tc>
        <w:tc>
          <w:tcPr>
            <w:tcW w:w="4481" w:type="dxa"/>
            <w:vAlign w:val="center"/>
          </w:tcPr>
          <w:p w:rsidR="00CC0AC6" w:rsidRPr="002810BB" w:rsidRDefault="00CC0AC6" w:rsidP="00885BE1">
            <w:r w:rsidRPr="002810BB">
              <w:t>Технические нормативные требования к объекту -  в соответствии и по состоянию документов на 20</w:t>
            </w:r>
            <w:r w:rsidR="006D306F" w:rsidRPr="002810BB">
              <w:t>2</w:t>
            </w:r>
            <w:r w:rsidR="00885BE1">
              <w:rPr>
                <w:lang w:val="kk-KZ"/>
              </w:rPr>
              <w:t>5</w:t>
            </w:r>
            <w:r w:rsidR="000923C1" w:rsidRPr="002810BB">
              <w:t>г.</w:t>
            </w:r>
          </w:p>
        </w:tc>
        <w:tc>
          <w:tcPr>
            <w:tcW w:w="1260" w:type="dxa"/>
            <w:vAlign w:val="center"/>
          </w:tcPr>
          <w:p w:rsidR="00CC0AC6" w:rsidRPr="002810BB" w:rsidRDefault="00CC0AC6" w:rsidP="002D5576">
            <w:pPr>
              <w:jc w:val="center"/>
            </w:pPr>
            <w:r w:rsidRPr="002810BB">
              <w:t>НТД РК</w:t>
            </w:r>
          </w:p>
        </w:tc>
        <w:tc>
          <w:tcPr>
            <w:tcW w:w="1440" w:type="dxa"/>
          </w:tcPr>
          <w:p w:rsidR="00CC0AC6" w:rsidRPr="002810BB" w:rsidRDefault="00CC0AC6" w:rsidP="002D5576">
            <w:pPr>
              <w:jc w:val="center"/>
            </w:pPr>
          </w:p>
        </w:tc>
        <w:tc>
          <w:tcPr>
            <w:tcW w:w="1991" w:type="dxa"/>
          </w:tcPr>
          <w:p w:rsidR="00CC0AC6" w:rsidRPr="002810BB" w:rsidRDefault="00CC0AC6" w:rsidP="002D5576">
            <w:pPr>
              <w:jc w:val="center"/>
            </w:pPr>
          </w:p>
        </w:tc>
      </w:tr>
      <w:tr w:rsidR="00CC0AC6" w:rsidRPr="002810BB">
        <w:trPr>
          <w:cantSplit/>
          <w:trHeight w:val="454"/>
          <w:jc w:val="center"/>
        </w:trPr>
        <w:tc>
          <w:tcPr>
            <w:tcW w:w="504" w:type="dxa"/>
            <w:vAlign w:val="center"/>
          </w:tcPr>
          <w:p w:rsidR="00CC0AC6" w:rsidRPr="002810BB" w:rsidRDefault="00CC0AC6" w:rsidP="002D5576">
            <w:pPr>
              <w:jc w:val="center"/>
            </w:pPr>
            <w:r w:rsidRPr="002810BB">
              <w:t>2</w:t>
            </w:r>
          </w:p>
        </w:tc>
        <w:tc>
          <w:tcPr>
            <w:tcW w:w="4481" w:type="dxa"/>
            <w:vAlign w:val="center"/>
          </w:tcPr>
          <w:p w:rsidR="00CC0AC6" w:rsidRPr="002810BB" w:rsidRDefault="00CC0AC6" w:rsidP="005E20FF">
            <w:r w:rsidRPr="002810BB">
              <w:t xml:space="preserve">Требования к качеству объекта по всем нормируемым параметрам и по состоянию документов на </w:t>
            </w:r>
            <w:r w:rsidR="000923C1" w:rsidRPr="002810BB">
              <w:t>20</w:t>
            </w:r>
            <w:r w:rsidR="00E016F4" w:rsidRPr="002810BB">
              <w:t>2</w:t>
            </w:r>
            <w:r w:rsidR="00885BE1">
              <w:rPr>
                <w:lang w:val="kk-KZ"/>
              </w:rPr>
              <w:t>5</w:t>
            </w:r>
            <w:r w:rsidR="000923C1" w:rsidRPr="002810BB">
              <w:t>г.</w:t>
            </w:r>
          </w:p>
        </w:tc>
        <w:tc>
          <w:tcPr>
            <w:tcW w:w="1260" w:type="dxa"/>
            <w:vAlign w:val="center"/>
          </w:tcPr>
          <w:p w:rsidR="00CC0AC6" w:rsidRPr="002810BB" w:rsidRDefault="00CC0AC6" w:rsidP="002D5576">
            <w:pPr>
              <w:jc w:val="center"/>
            </w:pPr>
            <w:r w:rsidRPr="002810BB">
              <w:t>НТД РК</w:t>
            </w:r>
          </w:p>
        </w:tc>
        <w:tc>
          <w:tcPr>
            <w:tcW w:w="1440" w:type="dxa"/>
          </w:tcPr>
          <w:p w:rsidR="00CC0AC6" w:rsidRPr="002810BB" w:rsidRDefault="00CC0AC6" w:rsidP="002D5576">
            <w:pPr>
              <w:jc w:val="center"/>
            </w:pPr>
          </w:p>
        </w:tc>
        <w:tc>
          <w:tcPr>
            <w:tcW w:w="1991" w:type="dxa"/>
          </w:tcPr>
          <w:p w:rsidR="00CC0AC6" w:rsidRPr="002810BB" w:rsidRDefault="00CC0AC6" w:rsidP="002D5576">
            <w:pPr>
              <w:jc w:val="center"/>
            </w:pPr>
          </w:p>
        </w:tc>
      </w:tr>
      <w:tr w:rsidR="00CC0AC6" w:rsidRPr="002810BB" w:rsidTr="00570984">
        <w:trPr>
          <w:cantSplit/>
          <w:trHeight w:val="274"/>
          <w:jc w:val="center"/>
        </w:trPr>
        <w:tc>
          <w:tcPr>
            <w:tcW w:w="504" w:type="dxa"/>
            <w:vAlign w:val="center"/>
          </w:tcPr>
          <w:p w:rsidR="00CC0AC6" w:rsidRPr="002810BB" w:rsidRDefault="00CC0AC6" w:rsidP="002D5576">
            <w:pPr>
              <w:jc w:val="center"/>
            </w:pPr>
            <w:r w:rsidRPr="002810BB">
              <w:t>3</w:t>
            </w:r>
          </w:p>
        </w:tc>
        <w:tc>
          <w:tcPr>
            <w:tcW w:w="4481" w:type="dxa"/>
            <w:vAlign w:val="center"/>
          </w:tcPr>
          <w:p w:rsidR="00CC0AC6" w:rsidRPr="002810BB" w:rsidRDefault="00CC0AC6" w:rsidP="002D5576">
            <w:r w:rsidRPr="002810BB">
              <w:t>Год строительства (планируемый)</w:t>
            </w:r>
          </w:p>
        </w:tc>
        <w:tc>
          <w:tcPr>
            <w:tcW w:w="1260" w:type="dxa"/>
            <w:vAlign w:val="center"/>
          </w:tcPr>
          <w:p w:rsidR="00CC0AC6" w:rsidRPr="002810BB" w:rsidRDefault="00CC0AC6" w:rsidP="002D5576">
            <w:pPr>
              <w:jc w:val="center"/>
            </w:pPr>
            <w:r w:rsidRPr="002810BB">
              <w:t>год</w:t>
            </w:r>
          </w:p>
        </w:tc>
        <w:tc>
          <w:tcPr>
            <w:tcW w:w="1440" w:type="dxa"/>
            <w:vAlign w:val="center"/>
          </w:tcPr>
          <w:p w:rsidR="00CC0AC6" w:rsidRPr="002810BB" w:rsidRDefault="005E20FF" w:rsidP="008C0DF4">
            <w:pPr>
              <w:jc w:val="center"/>
            </w:pPr>
            <w:r>
              <w:t>2025</w:t>
            </w:r>
          </w:p>
        </w:tc>
        <w:tc>
          <w:tcPr>
            <w:tcW w:w="1991" w:type="dxa"/>
            <w:vAlign w:val="center"/>
          </w:tcPr>
          <w:p w:rsidR="00CC0AC6" w:rsidRPr="002810BB" w:rsidRDefault="00CC0AC6" w:rsidP="002D5576">
            <w:pPr>
              <w:jc w:val="center"/>
              <w:rPr>
                <w:sz w:val="6"/>
                <w:szCs w:val="6"/>
              </w:rPr>
            </w:pPr>
          </w:p>
        </w:tc>
      </w:tr>
      <w:tr w:rsidR="00CC0AC6" w:rsidRPr="002810BB">
        <w:trPr>
          <w:cantSplit/>
          <w:trHeight w:val="454"/>
          <w:jc w:val="center"/>
        </w:trPr>
        <w:tc>
          <w:tcPr>
            <w:tcW w:w="504" w:type="dxa"/>
            <w:vAlign w:val="center"/>
          </w:tcPr>
          <w:p w:rsidR="00CC0AC6" w:rsidRPr="002810BB" w:rsidRDefault="00CC0AC6" w:rsidP="002D5576">
            <w:pPr>
              <w:jc w:val="center"/>
            </w:pPr>
            <w:r w:rsidRPr="002810BB">
              <w:t>4</w:t>
            </w:r>
          </w:p>
        </w:tc>
        <w:tc>
          <w:tcPr>
            <w:tcW w:w="4481" w:type="dxa"/>
            <w:vAlign w:val="center"/>
          </w:tcPr>
          <w:p w:rsidR="00CC0AC6" w:rsidRPr="002810BB" w:rsidRDefault="00CC0AC6" w:rsidP="00D03D48">
            <w:r w:rsidRPr="002810BB">
              <w:t>Транспортируемый природный газ по ГОСТ 5542-</w:t>
            </w:r>
            <w:r w:rsidR="00D03D48" w:rsidRPr="002810BB">
              <w:t>2014</w:t>
            </w:r>
            <w:r w:rsidRPr="002810BB">
              <w:t>, с температурой не более</w:t>
            </w:r>
          </w:p>
        </w:tc>
        <w:tc>
          <w:tcPr>
            <w:tcW w:w="1260" w:type="dxa"/>
            <w:vAlign w:val="center"/>
          </w:tcPr>
          <w:p w:rsidR="00CC0AC6" w:rsidRPr="002810BB" w:rsidRDefault="00CC0AC6" w:rsidP="002D5576">
            <w:pPr>
              <w:jc w:val="center"/>
            </w:pPr>
            <w:proofErr w:type="spellStart"/>
            <w:r w:rsidRPr="002810BB">
              <w:rPr>
                <w:vertAlign w:val="superscript"/>
              </w:rPr>
              <w:t>о</w:t>
            </w:r>
            <w:r w:rsidRPr="002810BB">
              <w:t>С</w:t>
            </w:r>
            <w:proofErr w:type="spellEnd"/>
          </w:p>
        </w:tc>
        <w:tc>
          <w:tcPr>
            <w:tcW w:w="1440" w:type="dxa"/>
            <w:vAlign w:val="center"/>
          </w:tcPr>
          <w:p w:rsidR="00CC0AC6" w:rsidRPr="002810BB" w:rsidRDefault="00CC0AC6" w:rsidP="002D5576">
            <w:pPr>
              <w:jc w:val="center"/>
            </w:pPr>
            <w:r w:rsidRPr="002810BB">
              <w:t>20</w:t>
            </w:r>
          </w:p>
        </w:tc>
        <w:tc>
          <w:tcPr>
            <w:tcW w:w="1991" w:type="dxa"/>
            <w:vAlign w:val="center"/>
          </w:tcPr>
          <w:p w:rsidR="00CC0AC6" w:rsidRPr="002810BB" w:rsidRDefault="00CC0AC6" w:rsidP="002D5576">
            <w:pPr>
              <w:jc w:val="center"/>
            </w:pPr>
          </w:p>
        </w:tc>
      </w:tr>
      <w:tr w:rsidR="00CC0AC6" w:rsidRPr="002810BB">
        <w:trPr>
          <w:cantSplit/>
          <w:trHeight w:val="454"/>
          <w:jc w:val="center"/>
        </w:trPr>
        <w:tc>
          <w:tcPr>
            <w:tcW w:w="504" w:type="dxa"/>
            <w:vAlign w:val="center"/>
          </w:tcPr>
          <w:p w:rsidR="00CC0AC6" w:rsidRPr="002810BB" w:rsidRDefault="00CC0AC6" w:rsidP="002D5576">
            <w:pPr>
              <w:jc w:val="center"/>
            </w:pPr>
            <w:r w:rsidRPr="002810BB">
              <w:t>5</w:t>
            </w:r>
          </w:p>
        </w:tc>
        <w:tc>
          <w:tcPr>
            <w:tcW w:w="4481" w:type="dxa"/>
            <w:vAlign w:val="center"/>
          </w:tcPr>
          <w:p w:rsidR="00CC0AC6" w:rsidRPr="002810BB" w:rsidRDefault="002C1294" w:rsidP="002D5576">
            <w:r w:rsidRPr="002810BB">
              <w:t>Давление в</w:t>
            </w:r>
            <w:r w:rsidR="00CC0AC6" w:rsidRPr="002810BB">
              <w:t xml:space="preserve"> газопроводе </w:t>
            </w:r>
            <w:proofErr w:type="spellStart"/>
            <w:r w:rsidR="00CC0AC6" w:rsidRPr="002810BB">
              <w:t>Рраб</w:t>
            </w:r>
            <w:proofErr w:type="spellEnd"/>
            <w:r w:rsidR="00CC0AC6" w:rsidRPr="002810BB">
              <w:t>, не более</w:t>
            </w:r>
          </w:p>
        </w:tc>
        <w:tc>
          <w:tcPr>
            <w:tcW w:w="1260" w:type="dxa"/>
            <w:vAlign w:val="center"/>
          </w:tcPr>
          <w:p w:rsidR="00CC0AC6" w:rsidRPr="002810BB" w:rsidRDefault="00CC0AC6" w:rsidP="002D5576">
            <w:pPr>
              <w:jc w:val="center"/>
            </w:pPr>
            <w:r w:rsidRPr="002810BB">
              <w:t>МПа</w:t>
            </w:r>
          </w:p>
        </w:tc>
        <w:tc>
          <w:tcPr>
            <w:tcW w:w="1440" w:type="dxa"/>
            <w:vAlign w:val="center"/>
          </w:tcPr>
          <w:p w:rsidR="00CC0AC6" w:rsidRPr="002810BB" w:rsidRDefault="00D04981" w:rsidP="00C57705">
            <w:pPr>
              <w:jc w:val="center"/>
            </w:pPr>
            <w:r>
              <w:t>0,3</w:t>
            </w:r>
            <w:r w:rsidR="00417C7B" w:rsidRPr="002810BB">
              <w:t>-0,003</w:t>
            </w:r>
          </w:p>
        </w:tc>
        <w:tc>
          <w:tcPr>
            <w:tcW w:w="1991" w:type="dxa"/>
            <w:vAlign w:val="center"/>
          </w:tcPr>
          <w:p w:rsidR="00CC0AC6" w:rsidRPr="002810BB" w:rsidRDefault="00CC0AC6" w:rsidP="00570984">
            <w:pPr>
              <w:rPr>
                <w:sz w:val="6"/>
                <w:szCs w:val="6"/>
              </w:rPr>
            </w:pPr>
          </w:p>
        </w:tc>
      </w:tr>
      <w:tr w:rsidR="00CC0AC6" w:rsidRPr="002810BB">
        <w:trPr>
          <w:jc w:val="center"/>
        </w:trPr>
        <w:tc>
          <w:tcPr>
            <w:tcW w:w="9676" w:type="dxa"/>
            <w:gridSpan w:val="5"/>
          </w:tcPr>
          <w:p w:rsidR="00AE2C77" w:rsidRPr="00DB6AC1" w:rsidRDefault="00CC0AC6" w:rsidP="00AE2C77">
            <w:pPr>
              <w:widowControl/>
              <w:rPr>
                <w:b/>
                <w:bCs/>
                <w:i/>
                <w:color w:val="000000"/>
              </w:rPr>
            </w:pPr>
            <w:r w:rsidRPr="002810BB">
              <w:rPr>
                <w:b/>
                <w:bCs/>
                <w:i/>
                <w:iCs/>
              </w:rPr>
              <w:t>Назначение объекта</w:t>
            </w:r>
            <w:r w:rsidRPr="00466F84">
              <w:rPr>
                <w:b/>
                <w:bCs/>
                <w:i/>
                <w:iCs/>
              </w:rPr>
              <w:t>–</w:t>
            </w:r>
            <w:r w:rsidR="00466F84" w:rsidRPr="00466F84">
              <w:rPr>
                <w:b/>
                <w:bCs/>
                <w:i/>
                <w:color w:val="000000"/>
              </w:rPr>
              <w:t>«Строительство подводящего газопровода</w:t>
            </w:r>
            <w:r w:rsidR="00C90AD8" w:rsidRPr="00C90AD8">
              <w:rPr>
                <w:b/>
                <w:bCs/>
                <w:i/>
                <w:color w:val="000000"/>
              </w:rPr>
              <w:t xml:space="preserve"> и газораспределительных</w:t>
            </w:r>
            <w:r w:rsidR="00C90AD8">
              <w:rPr>
                <w:b/>
                <w:bCs/>
                <w:i/>
                <w:color w:val="000000"/>
                <w:lang w:val="kk-KZ"/>
              </w:rPr>
              <w:t xml:space="preserve"> </w:t>
            </w:r>
            <w:r w:rsidR="00C90AD8" w:rsidRPr="00C90AD8">
              <w:rPr>
                <w:b/>
                <w:bCs/>
                <w:i/>
                <w:color w:val="000000"/>
              </w:rPr>
              <w:t xml:space="preserve">сетей  </w:t>
            </w:r>
            <w:proofErr w:type="spellStart"/>
            <w:r w:rsidR="00466F84" w:rsidRPr="00466F84">
              <w:rPr>
                <w:b/>
                <w:bCs/>
                <w:i/>
                <w:color w:val="000000"/>
              </w:rPr>
              <w:t>с</w:t>
            </w:r>
            <w:proofErr w:type="gramStart"/>
            <w:r w:rsidR="00466F84" w:rsidRPr="00466F84">
              <w:rPr>
                <w:b/>
                <w:bCs/>
                <w:i/>
                <w:color w:val="000000"/>
              </w:rPr>
              <w:t>.Б</w:t>
            </w:r>
            <w:proofErr w:type="gramEnd"/>
            <w:r w:rsidR="00466F84" w:rsidRPr="00466F84">
              <w:rPr>
                <w:b/>
                <w:bCs/>
                <w:i/>
                <w:color w:val="000000"/>
              </w:rPr>
              <w:t>есагаш</w:t>
            </w:r>
            <w:proofErr w:type="spellEnd"/>
            <w:r w:rsidR="00466F84" w:rsidRPr="00466F84">
              <w:rPr>
                <w:b/>
                <w:bCs/>
                <w:i/>
                <w:color w:val="000000"/>
              </w:rPr>
              <w:t xml:space="preserve">, </w:t>
            </w:r>
            <w:proofErr w:type="spellStart"/>
            <w:r w:rsidR="00466F84" w:rsidRPr="00DB6AC1">
              <w:rPr>
                <w:b/>
                <w:bCs/>
                <w:i/>
                <w:color w:val="000000"/>
              </w:rPr>
              <w:t>Каратальского</w:t>
            </w:r>
            <w:proofErr w:type="spellEnd"/>
            <w:r w:rsidR="00D76A9F">
              <w:rPr>
                <w:b/>
                <w:bCs/>
                <w:i/>
                <w:color w:val="000000"/>
                <w:lang w:val="kk-KZ"/>
              </w:rPr>
              <w:t xml:space="preserve"> </w:t>
            </w:r>
            <w:r w:rsidR="00466F84" w:rsidRPr="00DB6AC1">
              <w:rPr>
                <w:b/>
                <w:bCs/>
                <w:i/>
                <w:color w:val="000000"/>
              </w:rPr>
              <w:t xml:space="preserve">района, области </w:t>
            </w:r>
            <w:proofErr w:type="spellStart"/>
            <w:r w:rsidR="00466F84" w:rsidRPr="00DB6AC1">
              <w:rPr>
                <w:b/>
                <w:bCs/>
                <w:i/>
                <w:color w:val="000000"/>
              </w:rPr>
              <w:t>Жетісу</w:t>
            </w:r>
            <w:proofErr w:type="spellEnd"/>
            <w:r w:rsidR="00466F84" w:rsidRPr="00DB6AC1">
              <w:rPr>
                <w:b/>
                <w:bCs/>
                <w:i/>
                <w:color w:val="000000"/>
              </w:rPr>
              <w:t>»</w:t>
            </w:r>
          </w:p>
          <w:p w:rsidR="00570984" w:rsidRPr="00DB6AC1" w:rsidRDefault="00570984" w:rsidP="00CE747C">
            <w:pPr>
              <w:jc w:val="both"/>
              <w:rPr>
                <w:bCs/>
                <w:iCs/>
              </w:rPr>
            </w:pPr>
            <w:r w:rsidRPr="00DB6AC1">
              <w:rPr>
                <w:bCs/>
                <w:iCs/>
              </w:rPr>
              <w:t>для нужд отопления, вентиляции, ГВС и пище</w:t>
            </w:r>
            <w:r w:rsidR="00D76A9F">
              <w:rPr>
                <w:bCs/>
                <w:iCs/>
                <w:lang w:val="kk-KZ"/>
              </w:rPr>
              <w:t xml:space="preserve"> </w:t>
            </w:r>
            <w:r w:rsidRPr="00DB6AC1">
              <w:rPr>
                <w:bCs/>
                <w:iCs/>
              </w:rPr>
              <w:t>приготовления.</w:t>
            </w:r>
          </w:p>
          <w:p w:rsidR="004A0F54" w:rsidRPr="00DB6AC1" w:rsidRDefault="004A0F54" w:rsidP="004D1F16">
            <w:pPr>
              <w:tabs>
                <w:tab w:val="center" w:pos="4677"/>
                <w:tab w:val="right" w:pos="9355"/>
              </w:tabs>
              <w:spacing w:before="120"/>
              <w:jc w:val="both"/>
              <w:rPr>
                <w:b/>
                <w:bCs/>
                <w:i/>
                <w:iCs/>
              </w:rPr>
            </w:pPr>
            <w:r w:rsidRPr="00DB6AC1">
              <w:rPr>
                <w:b/>
                <w:bCs/>
                <w:i/>
                <w:iCs/>
              </w:rPr>
              <w:t>Сведения о климатических, инженерно-геологических условиях района и площадки строительства:</w:t>
            </w:r>
          </w:p>
          <w:p w:rsidR="00DB6AC1" w:rsidRPr="00DB6AC1" w:rsidRDefault="00CE747C" w:rsidP="00DB6AC1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90EE1">
              <w:rPr>
                <w:bCs/>
                <w:iCs/>
              </w:rPr>
              <w:t>(</w:t>
            </w:r>
            <w:r w:rsidR="00DB6AC1" w:rsidRPr="00290EE1">
              <w:rPr>
                <w:rFonts w:ascii="Times New Roman" w:hAnsi="Times New Roman" w:cs="Times New Roman"/>
              </w:rPr>
              <w:t>Климатическая</w:t>
            </w:r>
            <w:r w:rsidR="00DB6AC1" w:rsidRPr="00DB6AC1">
              <w:rPr>
                <w:rFonts w:ascii="Times New Roman" w:hAnsi="Times New Roman" w:cs="Times New Roman"/>
              </w:rPr>
              <w:t xml:space="preserve"> справка принята в соответствии с СП РК 2.04-01-2017 «Строительная климатология» и НТП РК 01-01-3.1 (4.1)-2017 «Нагрузки и воздействия».  </w:t>
            </w:r>
            <w:proofErr w:type="gramEnd"/>
          </w:p>
          <w:p w:rsidR="00DB6AC1" w:rsidRPr="00DB6AC1" w:rsidRDefault="00DB6AC1" w:rsidP="00DB6AC1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 xml:space="preserve">Пункт </w:t>
            </w:r>
            <w:proofErr w:type="spellStart"/>
            <w:r w:rsidRPr="00DB6AC1">
              <w:rPr>
                <w:rFonts w:ascii="Times New Roman" w:hAnsi="Times New Roman" w:cs="Times New Roman"/>
              </w:rPr>
              <w:t>Талдыкурган</w:t>
            </w:r>
            <w:proofErr w:type="spellEnd"/>
            <w:r w:rsidRPr="00DB6AC1">
              <w:rPr>
                <w:rFonts w:ascii="Times New Roman" w:hAnsi="Times New Roman" w:cs="Times New Roman"/>
              </w:rPr>
              <w:t>.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 xml:space="preserve">Климатический подрайон </w:t>
            </w:r>
            <w:r w:rsidRPr="00DB6AC1">
              <w:rPr>
                <w:rFonts w:ascii="Times New Roman" w:hAnsi="Times New Roman" w:cs="Times New Roman"/>
                <w:lang w:val="en-US"/>
              </w:rPr>
              <w:t>I</w:t>
            </w:r>
            <w:r w:rsidRPr="00DB6AC1">
              <w:rPr>
                <w:rFonts w:ascii="Times New Roman" w:hAnsi="Times New Roman" w:cs="Times New Roman"/>
              </w:rPr>
              <w:t xml:space="preserve">II-В 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Температура воздуха, °</w:t>
            </w:r>
            <w:proofErr w:type="gramStart"/>
            <w:r w:rsidRPr="00DB6AC1">
              <w:rPr>
                <w:rFonts w:ascii="Times New Roman" w:hAnsi="Times New Roman" w:cs="Times New Roman"/>
              </w:rPr>
              <w:t>С</w:t>
            </w:r>
            <w:proofErr w:type="gramEnd"/>
            <w:r w:rsidRPr="00DB6AC1">
              <w:rPr>
                <w:rFonts w:ascii="Times New Roman" w:hAnsi="Times New Roman" w:cs="Times New Roman"/>
              </w:rPr>
              <w:t>: абсолютно максимальная+44,2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 xml:space="preserve">                                             абсолютно минимальная-42,0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Средняя максимальная температура воздуха наиболее теплого месяца года (июля), °С +31,6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Температура воздуха наиболее холодных (обеспеченностью 0,92), °</w:t>
            </w:r>
            <w:proofErr w:type="gramStart"/>
            <w:r w:rsidRPr="00DB6AC1">
              <w:rPr>
                <w:rFonts w:ascii="Times New Roman" w:hAnsi="Times New Roman" w:cs="Times New Roman"/>
              </w:rPr>
              <w:t>С</w:t>
            </w:r>
            <w:proofErr w:type="gramEnd"/>
            <w:r w:rsidRPr="00DB6AC1">
              <w:rPr>
                <w:rFonts w:ascii="Times New Roman" w:hAnsi="Times New Roman" w:cs="Times New Roman"/>
              </w:rPr>
              <w:t>: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суток-28,7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пятидневки-25,3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Средняя месячная амплитуда температуры воздуха наиболее холодного месяца, °С +11,5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Средняя месячная амплитуда температуры воздуха наиболее теплого месяца, °С    +14,6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Продолжительность, сутки / Средняя суточная температура воздуха, °С, периода со средней суточной температурой воздуха: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≤0</w:t>
            </w:r>
            <w:proofErr w:type="gramStart"/>
            <w:r w:rsidRPr="00DB6AC1">
              <w:rPr>
                <w:rFonts w:ascii="Times New Roman" w:hAnsi="Times New Roman" w:cs="Times New Roman"/>
              </w:rPr>
              <w:t xml:space="preserve"> °С</w:t>
            </w:r>
            <w:proofErr w:type="gramEnd"/>
            <w:r w:rsidRPr="00DB6AC1">
              <w:rPr>
                <w:rFonts w:ascii="Times New Roman" w:hAnsi="Times New Roman" w:cs="Times New Roman"/>
              </w:rPr>
              <w:t xml:space="preserve"> - 116-5,3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≤8 °С-172/-1,5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≤10 °С-187/-2,8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Средняя годовая температура воздуха, °С +8,8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 xml:space="preserve">Количество осадков за ноябрь-март, </w:t>
            </w:r>
            <w:proofErr w:type="gramStart"/>
            <w:r w:rsidRPr="00DB6AC1">
              <w:rPr>
                <w:rFonts w:ascii="Times New Roman" w:hAnsi="Times New Roman" w:cs="Times New Roman"/>
              </w:rPr>
              <w:t>мм</w:t>
            </w:r>
            <w:proofErr w:type="gramEnd"/>
            <w:r w:rsidRPr="00DB6AC1">
              <w:rPr>
                <w:rFonts w:ascii="Times New Roman" w:hAnsi="Times New Roman" w:cs="Times New Roman"/>
              </w:rPr>
              <w:t xml:space="preserve"> - 192,0 мм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 xml:space="preserve">Количество осадков за апрель-октябрь, </w:t>
            </w:r>
            <w:proofErr w:type="gramStart"/>
            <w:r w:rsidRPr="00DB6AC1">
              <w:rPr>
                <w:rFonts w:ascii="Times New Roman" w:hAnsi="Times New Roman" w:cs="Times New Roman"/>
              </w:rPr>
              <w:t>мм</w:t>
            </w:r>
            <w:proofErr w:type="gramEnd"/>
            <w:r w:rsidRPr="00DB6AC1">
              <w:rPr>
                <w:rFonts w:ascii="Times New Roman" w:hAnsi="Times New Roman" w:cs="Times New Roman"/>
              </w:rPr>
              <w:t xml:space="preserve"> - 220,0 мм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B6AC1">
              <w:rPr>
                <w:rFonts w:ascii="Times New Roman" w:hAnsi="Times New Roman" w:cs="Times New Roman"/>
              </w:rPr>
              <w:t>Максимальная</w:t>
            </w:r>
            <w:proofErr w:type="gramEnd"/>
            <w:r w:rsidRPr="00DB6AC1">
              <w:rPr>
                <w:rFonts w:ascii="Times New Roman" w:hAnsi="Times New Roman" w:cs="Times New Roman"/>
              </w:rPr>
              <w:t xml:space="preserve"> из средних скоростей ветра по румбам за январь -4,1 м/сек</w:t>
            </w:r>
          </w:p>
          <w:p w:rsidR="00DB6AC1" w:rsidRPr="00290EE1" w:rsidRDefault="00DB6AC1" w:rsidP="00DB6AC1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DB6AC1">
              <w:rPr>
                <w:rFonts w:ascii="Times New Roman" w:hAnsi="Times New Roman" w:cs="Times New Roman"/>
              </w:rPr>
              <w:t xml:space="preserve">Преобладающие направление ветра за декабрь-февраль - </w:t>
            </w:r>
            <w:proofErr w:type="gramStart"/>
            <w:r w:rsidRPr="00DB6AC1">
              <w:rPr>
                <w:rFonts w:ascii="Times New Roman" w:hAnsi="Times New Roman" w:cs="Times New Roman"/>
              </w:rPr>
              <w:t>СВ</w:t>
            </w:r>
            <w:proofErr w:type="gramEnd"/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 xml:space="preserve">Преобладающие направление ветра за июнь - август - </w:t>
            </w:r>
            <w:proofErr w:type="gramStart"/>
            <w:r w:rsidRPr="00DB6AC1">
              <w:rPr>
                <w:rFonts w:ascii="Times New Roman" w:hAnsi="Times New Roman" w:cs="Times New Roman"/>
              </w:rPr>
              <w:t>СВ</w:t>
            </w:r>
            <w:proofErr w:type="gramEnd"/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B6AC1">
              <w:rPr>
                <w:rFonts w:ascii="Times New Roman" w:hAnsi="Times New Roman" w:cs="Times New Roman"/>
              </w:rPr>
              <w:t>Минимальная</w:t>
            </w:r>
            <w:proofErr w:type="gramEnd"/>
            <w:r w:rsidRPr="00DB6AC1">
              <w:rPr>
                <w:rFonts w:ascii="Times New Roman" w:hAnsi="Times New Roman" w:cs="Times New Roman"/>
              </w:rPr>
              <w:t xml:space="preserve"> из средних скоростей ветра по румбам за июль -1,7 м/сек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 xml:space="preserve">В результате выполненных расчетов глубина промерзания в рассматриваемом районе для суглинков составила </w:t>
            </w:r>
            <w:smartTag w:uri="urn:schemas-microsoft-com:office:smarttags" w:element="metricconverter">
              <w:smartTagPr>
                <w:attr w:name="ProductID" w:val="79 см"/>
              </w:smartTagPr>
              <w:r w:rsidRPr="00DB6AC1">
                <w:rPr>
                  <w:rFonts w:ascii="Times New Roman" w:hAnsi="Times New Roman" w:cs="Times New Roman"/>
                </w:rPr>
                <w:t>79 см</w:t>
              </w:r>
            </w:smartTag>
            <w:r w:rsidRPr="00DB6AC1">
              <w:rPr>
                <w:rFonts w:ascii="Times New Roman" w:hAnsi="Times New Roman" w:cs="Times New Roman"/>
              </w:rPr>
              <w:t xml:space="preserve">, для супеси и пылеватых песков – 91 см. 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lastRenderedPageBreak/>
              <w:t>Глубина проникновения 0°С в грунт (средняя из максимальных за год), см: 130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 xml:space="preserve">Высота снежного покрова средняя из наибольших декадных на зиму </w:t>
            </w:r>
            <w:smartTag w:uri="urn:schemas-microsoft-com:office:smarttags" w:element="metricconverter">
              <w:smartTagPr>
                <w:attr w:name="ProductID" w:val="-10,4 см"/>
              </w:smartTagPr>
              <w:r w:rsidRPr="00DB6AC1">
                <w:rPr>
                  <w:rFonts w:ascii="Times New Roman" w:hAnsi="Times New Roman" w:cs="Times New Roman"/>
                </w:rPr>
                <w:t>-10,4 см</w:t>
              </w:r>
            </w:smartTag>
            <w:r w:rsidRPr="00DB6AC1">
              <w:rPr>
                <w:rFonts w:ascii="Times New Roman" w:hAnsi="Times New Roman" w:cs="Times New Roman"/>
              </w:rPr>
              <w:t>,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 xml:space="preserve"> максимально из наибольших декадных - </w:t>
            </w:r>
            <w:smartTag w:uri="urn:schemas-microsoft-com:office:smarttags" w:element="metricconverter">
              <w:smartTagPr>
                <w:attr w:name="ProductID" w:val="31,0 см"/>
              </w:smartTagPr>
              <w:r w:rsidRPr="00DB6AC1">
                <w:rPr>
                  <w:rFonts w:ascii="Times New Roman" w:hAnsi="Times New Roman" w:cs="Times New Roman"/>
                </w:rPr>
                <w:t>31,0 см</w:t>
              </w:r>
            </w:smartTag>
            <w:r w:rsidRPr="00DB6AC1">
              <w:rPr>
                <w:rFonts w:ascii="Times New Roman" w:hAnsi="Times New Roman" w:cs="Times New Roman"/>
              </w:rPr>
              <w:t xml:space="preserve">, 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продолжительность залегания устойчивого снежного покрова 68,0 дней.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 xml:space="preserve">Среднее число дней с пыльной бурей – 2,9 дней, 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туманами – 16,0 дней,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 xml:space="preserve">метелью – 2,0 дня, 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грозой - 21,0 дней.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Район территории по давлению ветра-</w:t>
            </w:r>
            <w:r w:rsidRPr="00DB6AC1">
              <w:rPr>
                <w:rFonts w:ascii="Times New Roman" w:hAnsi="Times New Roman" w:cs="Times New Roman"/>
                <w:lang w:val="en-US"/>
              </w:rPr>
              <w:t>III</w:t>
            </w:r>
            <w:r w:rsidRPr="00DB6AC1">
              <w:rPr>
                <w:rFonts w:ascii="Times New Roman" w:hAnsi="Times New Roman" w:cs="Times New Roman"/>
              </w:rPr>
              <w:t>.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 xml:space="preserve">Район по </w:t>
            </w:r>
            <w:r w:rsidRPr="00DB6AC1">
              <w:rPr>
                <w:rFonts w:ascii="Times New Roman" w:hAnsi="Times New Roman" w:cs="Times New Roman"/>
                <w:lang w:val="kk-KZ"/>
              </w:rPr>
              <w:t>снеговой нагрузке</w:t>
            </w:r>
            <w:r w:rsidRPr="00DB6AC1">
              <w:rPr>
                <w:rFonts w:ascii="Times New Roman" w:hAnsi="Times New Roman" w:cs="Times New Roman"/>
              </w:rPr>
              <w:t xml:space="preserve"> на грунт-</w:t>
            </w:r>
            <w:r w:rsidRPr="00DB6AC1">
              <w:rPr>
                <w:rFonts w:ascii="Times New Roman" w:hAnsi="Times New Roman" w:cs="Times New Roman"/>
                <w:lang w:val="en-US"/>
              </w:rPr>
              <w:t>II</w:t>
            </w:r>
            <w:r w:rsidRPr="00DB6AC1">
              <w:rPr>
                <w:rFonts w:ascii="Times New Roman" w:hAnsi="Times New Roman" w:cs="Times New Roman"/>
              </w:rPr>
              <w:t>.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 xml:space="preserve">Нормативное значение </w:t>
            </w:r>
            <w:r w:rsidRPr="00DB6AC1">
              <w:rPr>
                <w:rFonts w:ascii="Times New Roman" w:hAnsi="Times New Roman" w:cs="Times New Roman"/>
                <w:lang w:val="kk-KZ"/>
              </w:rPr>
              <w:t>снеговой нагрузке</w:t>
            </w:r>
            <w:r w:rsidRPr="00DB6AC1">
              <w:rPr>
                <w:rFonts w:ascii="Times New Roman" w:hAnsi="Times New Roman" w:cs="Times New Roman"/>
              </w:rPr>
              <w:t xml:space="preserve"> на грунт, кПа-1,0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 xml:space="preserve">Нормативное значение ветрового давления кПа-0,56. 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Нормативное значение снегового покрова, см-10,4.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 xml:space="preserve">Гололедные нагрузки – </w:t>
            </w:r>
            <w:r w:rsidRPr="00DB6AC1">
              <w:rPr>
                <w:rFonts w:ascii="Times New Roman" w:hAnsi="Times New Roman" w:cs="Times New Roman"/>
                <w:lang w:val="en-US"/>
              </w:rPr>
              <w:t>III</w:t>
            </w:r>
            <w:r w:rsidRPr="00DB6AC1">
              <w:rPr>
                <w:rFonts w:ascii="Times New Roman" w:hAnsi="Times New Roman" w:cs="Times New Roman"/>
              </w:rPr>
              <w:t xml:space="preserve"> район,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DB6AC1">
                <w:rPr>
                  <w:rFonts w:ascii="Times New Roman" w:hAnsi="Times New Roman" w:cs="Times New Roman"/>
                </w:rPr>
                <w:t>10 мм</w:t>
              </w:r>
            </w:smartTag>
            <w:r w:rsidRPr="00DB6AC1">
              <w:rPr>
                <w:rFonts w:ascii="Times New Roman" w:hAnsi="Times New Roman" w:cs="Times New Roman"/>
              </w:rPr>
              <w:t xml:space="preserve">. </w:t>
            </w:r>
          </w:p>
          <w:p w:rsidR="00DB6AC1" w:rsidRPr="00DB6AC1" w:rsidRDefault="00DB6AC1" w:rsidP="00DB6AC1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DB6AC1">
              <w:rPr>
                <w:rFonts w:ascii="Times New Roman" w:hAnsi="Times New Roman" w:cs="Times New Roman"/>
                <w:lang w:val="kk-KZ"/>
              </w:rPr>
              <w:t>Базовая скорость ветра- 30 м/с.</w:t>
            </w:r>
          </w:p>
          <w:p w:rsidR="004A0F54" w:rsidRPr="00DB6AC1" w:rsidRDefault="004A0F54" w:rsidP="004D1F16">
            <w:pPr>
              <w:tabs>
                <w:tab w:val="center" w:pos="4677"/>
                <w:tab w:val="right" w:pos="9355"/>
              </w:tabs>
              <w:spacing w:before="120"/>
              <w:jc w:val="both"/>
              <w:rPr>
                <w:b/>
                <w:bCs/>
                <w:i/>
                <w:iCs/>
              </w:rPr>
            </w:pPr>
            <w:r w:rsidRPr="00DB6AC1">
              <w:rPr>
                <w:b/>
                <w:bCs/>
                <w:i/>
                <w:iCs/>
              </w:rPr>
              <w:t>Перечень основных объектов, входящих в состав технологической системы, их основные характеристики:</w:t>
            </w:r>
          </w:p>
          <w:p w:rsidR="004A0F54" w:rsidRPr="00DB6AC1" w:rsidRDefault="004A0F54" w:rsidP="004D1F16">
            <w:pPr>
              <w:tabs>
                <w:tab w:val="left" w:pos="284"/>
                <w:tab w:val="center" w:pos="4677"/>
                <w:tab w:val="right" w:pos="9355"/>
              </w:tabs>
              <w:spacing w:before="60" w:after="60"/>
              <w:jc w:val="both"/>
            </w:pPr>
            <w:r w:rsidRPr="00DB6AC1">
              <w:t>Проектом предусматривается новое строительство:</w:t>
            </w:r>
          </w:p>
          <w:p w:rsidR="004A0F54" w:rsidRPr="00DB6AC1" w:rsidRDefault="00F36B58" w:rsidP="004D1F16">
            <w:pPr>
              <w:tabs>
                <w:tab w:val="left" w:pos="284"/>
                <w:tab w:val="center" w:pos="4677"/>
                <w:tab w:val="right" w:pos="9355"/>
              </w:tabs>
              <w:spacing w:before="60" w:after="60"/>
              <w:jc w:val="both"/>
            </w:pPr>
            <w:r w:rsidRPr="00DB6AC1">
              <w:t xml:space="preserve">Газопровод </w:t>
            </w:r>
            <w:r w:rsidR="00E977D0" w:rsidRPr="00DB6AC1">
              <w:t>среднего</w:t>
            </w:r>
            <w:r w:rsidR="00D04681" w:rsidRPr="00DB6AC1">
              <w:t xml:space="preserve"> давления</w:t>
            </w:r>
            <w:r w:rsidR="004A0F54" w:rsidRPr="00DB6AC1">
              <w:t xml:space="preserve"> PN-</w:t>
            </w:r>
            <w:r w:rsidR="00637053" w:rsidRPr="00DB6AC1">
              <w:t>0,</w:t>
            </w:r>
            <w:r w:rsidR="00E977D0" w:rsidRPr="00DB6AC1">
              <w:t>3</w:t>
            </w:r>
            <w:r w:rsidR="004A0F54" w:rsidRPr="00DB6AC1">
              <w:t>МПа</w:t>
            </w:r>
            <w:r w:rsidR="006B705B" w:rsidRPr="00DB6AC1">
              <w:t>DN63мм.</w:t>
            </w:r>
          </w:p>
          <w:p w:rsidR="00E977D0" w:rsidRDefault="00E977D0" w:rsidP="004D1F16">
            <w:pPr>
              <w:tabs>
                <w:tab w:val="left" w:pos="284"/>
                <w:tab w:val="center" w:pos="4677"/>
                <w:tab w:val="right" w:pos="9355"/>
              </w:tabs>
              <w:spacing w:before="60" w:after="60"/>
              <w:jc w:val="both"/>
            </w:pPr>
            <w:r w:rsidRPr="00DB6AC1">
              <w:t xml:space="preserve">Газопровод низкого давления PN-0,003МПа </w:t>
            </w:r>
            <w:r w:rsidR="008B79C6" w:rsidRPr="00DB6AC1">
              <w:t>DN</w:t>
            </w:r>
            <w:r w:rsidR="008B79C6">
              <w:t>110</w:t>
            </w:r>
            <w:r w:rsidR="008B79C6" w:rsidRPr="00DB6AC1">
              <w:t xml:space="preserve">мм </w:t>
            </w:r>
            <w:r w:rsidR="008B79C6">
              <w:t>,</w:t>
            </w:r>
            <w:r w:rsidR="006B705B" w:rsidRPr="00DB6AC1">
              <w:t>DN90мм, DN63мм.</w:t>
            </w:r>
          </w:p>
          <w:p w:rsidR="008B79C6" w:rsidRPr="008B79C6" w:rsidRDefault="008B79C6" w:rsidP="008B79C6">
            <w:pPr>
              <w:widowControl/>
              <w:jc w:val="both"/>
              <w:rPr>
                <w:color w:val="000000"/>
              </w:rPr>
            </w:pPr>
            <w:r w:rsidRPr="008B79C6">
              <w:rPr>
                <w:color w:val="000000"/>
              </w:rPr>
              <w:t>Газопровод низкого давления трубы стальные электросварные  по ГОСТ 10704-91</w:t>
            </w:r>
          </w:p>
          <w:p w:rsidR="008B79C6" w:rsidRPr="008B79C6" w:rsidRDefault="008B79C6" w:rsidP="008B79C6">
            <w:pPr>
              <w:widowControl/>
              <w:jc w:val="both"/>
              <w:rPr>
                <w:color w:val="FF0000"/>
              </w:rPr>
            </w:pPr>
            <w:r w:rsidRPr="008B79C6">
              <w:rPr>
                <w:rFonts w:ascii="Cambria Math" w:hAnsi="Cambria Math"/>
                <w:color w:val="000000"/>
              </w:rPr>
              <w:t>∅</w:t>
            </w:r>
            <w:r w:rsidRPr="008B79C6">
              <w:rPr>
                <w:color w:val="000000"/>
              </w:rPr>
              <w:t xml:space="preserve">89х4,0, </w:t>
            </w:r>
            <w:r w:rsidRPr="008B79C6">
              <w:rPr>
                <w:rFonts w:ascii="Cambria Math" w:hAnsi="Cambria Math"/>
                <w:color w:val="000000"/>
              </w:rPr>
              <w:t>∅</w:t>
            </w:r>
            <w:r w:rsidRPr="008B79C6">
              <w:rPr>
                <w:color w:val="000000"/>
              </w:rPr>
              <w:t>57х3,0.</w:t>
            </w:r>
          </w:p>
          <w:p w:rsidR="00F77C52" w:rsidRPr="008B79C6" w:rsidRDefault="00CE747C" w:rsidP="00F77C52">
            <w:pPr>
              <w:tabs>
                <w:tab w:val="left" w:pos="284"/>
                <w:tab w:val="center" w:pos="4677"/>
                <w:tab w:val="right" w:pos="9355"/>
              </w:tabs>
              <w:spacing w:before="60" w:after="60"/>
              <w:jc w:val="both"/>
            </w:pPr>
            <w:r w:rsidRPr="008B79C6">
              <w:t xml:space="preserve">ГРПШ – </w:t>
            </w:r>
            <w:r w:rsidR="00DB6AC1" w:rsidRPr="008B79C6">
              <w:t>2</w:t>
            </w:r>
            <w:r w:rsidR="00F77C52" w:rsidRPr="008B79C6">
              <w:t>шт.</w:t>
            </w:r>
          </w:p>
          <w:p w:rsidR="00CC0AC6" w:rsidRPr="00DB6AC1" w:rsidRDefault="00CC0AC6" w:rsidP="004D1F16">
            <w:pPr>
              <w:tabs>
                <w:tab w:val="left" w:pos="284"/>
                <w:tab w:val="center" w:pos="4677"/>
                <w:tab w:val="right" w:pos="9355"/>
              </w:tabs>
              <w:spacing w:before="60" w:after="60"/>
              <w:jc w:val="both"/>
              <w:rPr>
                <w:b/>
              </w:rPr>
            </w:pPr>
            <w:r w:rsidRPr="00DB6AC1">
              <w:rPr>
                <w:b/>
              </w:rPr>
              <w:t>Категория уровня ответственности – второй нормальный, технически сложный</w:t>
            </w:r>
            <w:r w:rsidR="00417C7B" w:rsidRPr="00DB6AC1">
              <w:rPr>
                <w:b/>
              </w:rPr>
              <w:t>, технологически несложный</w:t>
            </w:r>
            <w:r w:rsidR="00921D70" w:rsidRPr="00DB6AC1">
              <w:rPr>
                <w:b/>
              </w:rPr>
              <w:t>.</w:t>
            </w:r>
          </w:p>
          <w:p w:rsidR="00970EB7" w:rsidRPr="002810BB" w:rsidRDefault="00970EB7" w:rsidP="004D1F16">
            <w:pPr>
              <w:tabs>
                <w:tab w:val="center" w:pos="4677"/>
                <w:tab w:val="right" w:pos="9355"/>
              </w:tabs>
              <w:spacing w:before="120"/>
              <w:jc w:val="both"/>
              <w:rPr>
                <w:b/>
                <w:bCs/>
                <w:i/>
                <w:iCs/>
              </w:rPr>
            </w:pPr>
            <w:r w:rsidRPr="00DB6AC1">
              <w:rPr>
                <w:b/>
                <w:bCs/>
                <w:i/>
                <w:iCs/>
              </w:rPr>
              <w:t>Конструктивные решения и характеристики (показатели) основных зданий и инженерных сетей</w:t>
            </w:r>
          </w:p>
          <w:p w:rsidR="004363C4" w:rsidRPr="002810BB" w:rsidRDefault="00F27C7D" w:rsidP="00C35567">
            <w:pPr>
              <w:numPr>
                <w:ilvl w:val="0"/>
                <w:numId w:val="26"/>
              </w:numPr>
              <w:tabs>
                <w:tab w:val="left" w:pos="284"/>
                <w:tab w:val="center" w:pos="4677"/>
                <w:tab w:val="right" w:pos="9355"/>
              </w:tabs>
              <w:spacing w:before="60" w:after="60"/>
              <w:jc w:val="both"/>
            </w:pPr>
            <w:r w:rsidRPr="002810BB">
              <w:t>Труба полиэтиленовая по СТ РК ГОСТ Р 50838-2011, СТ РК ИСО 4437-2004 типа ПЭ100 SDR1</w:t>
            </w:r>
            <w:r w:rsidR="006B705B">
              <w:t>1</w:t>
            </w:r>
            <w:r w:rsidR="004363C4" w:rsidRPr="002810BB">
              <w:t>; стальная по ГОСТ 10704-91</w:t>
            </w:r>
            <w:r w:rsidR="00CB3AD0" w:rsidRPr="002810BB">
              <w:t>.</w:t>
            </w:r>
          </w:p>
          <w:p w:rsidR="004363C4" w:rsidRPr="002810BB" w:rsidRDefault="004363C4" w:rsidP="00C35567">
            <w:pPr>
              <w:numPr>
                <w:ilvl w:val="0"/>
                <w:numId w:val="26"/>
              </w:numPr>
              <w:tabs>
                <w:tab w:val="left" w:pos="284"/>
                <w:tab w:val="center" w:pos="4677"/>
                <w:tab w:val="right" w:pos="9355"/>
              </w:tabs>
              <w:spacing w:before="60" w:after="60"/>
              <w:jc w:val="both"/>
            </w:pPr>
            <w:r w:rsidRPr="002810BB">
              <w:t>Надземные задвижки клиновые с выдвижным шпинделем DN</w:t>
            </w:r>
            <w:r w:rsidR="000535EC">
              <w:t>10</w:t>
            </w:r>
            <w:r w:rsidR="00B20452">
              <w:t>0…5</w:t>
            </w:r>
            <w:r w:rsidR="00CB3AD0" w:rsidRPr="002810BB">
              <w:t>0мм PN 1.6МПа типа 30с41нж.</w:t>
            </w:r>
          </w:p>
          <w:p w:rsidR="00CB3AD0" w:rsidRPr="002810BB" w:rsidRDefault="00CB3AD0" w:rsidP="00C35567">
            <w:pPr>
              <w:numPr>
                <w:ilvl w:val="0"/>
                <w:numId w:val="26"/>
              </w:numPr>
              <w:tabs>
                <w:tab w:val="left" w:pos="284"/>
                <w:tab w:val="center" w:pos="4677"/>
                <w:tab w:val="right" w:pos="9355"/>
              </w:tabs>
              <w:spacing w:before="60" w:after="60"/>
              <w:jc w:val="both"/>
            </w:pPr>
            <w:r w:rsidRPr="002810BB">
              <w:t xml:space="preserve">Кран стальной </w:t>
            </w:r>
            <w:proofErr w:type="spellStart"/>
            <w:r w:rsidRPr="002810BB">
              <w:t>шаровый</w:t>
            </w:r>
            <w:proofErr w:type="spellEnd"/>
            <w:r w:rsidRPr="002810BB">
              <w:t xml:space="preserve"> проходной муфтовый 11б27п DN2</w:t>
            </w:r>
            <w:r w:rsidR="006E2D9E">
              <w:rPr>
                <w:lang w:val="kk-KZ"/>
              </w:rPr>
              <w:t>5</w:t>
            </w:r>
            <w:r w:rsidRPr="002810BB">
              <w:t xml:space="preserve">  PN=1,6 МПа.</w:t>
            </w:r>
          </w:p>
          <w:p w:rsidR="004363C4" w:rsidRPr="002810BB" w:rsidRDefault="004363C4" w:rsidP="00C35567">
            <w:pPr>
              <w:numPr>
                <w:ilvl w:val="0"/>
                <w:numId w:val="26"/>
              </w:numPr>
              <w:tabs>
                <w:tab w:val="left" w:pos="284"/>
                <w:tab w:val="center" w:pos="4677"/>
                <w:tab w:val="right" w:pos="9355"/>
              </w:tabs>
              <w:spacing w:before="60" w:after="60"/>
              <w:jc w:val="both"/>
            </w:pPr>
            <w:r w:rsidRPr="002810BB">
              <w:t xml:space="preserve">Полиэтиленовые подземные </w:t>
            </w:r>
            <w:proofErr w:type="spellStart"/>
            <w:r w:rsidRPr="002810BB">
              <w:t>безколодезные</w:t>
            </w:r>
            <w:proofErr w:type="spellEnd"/>
            <w:r w:rsidRPr="002810BB">
              <w:t xml:space="preserve"> шаровые краны Д</w:t>
            </w:r>
            <w:r w:rsidR="000535EC">
              <w:rPr>
                <w:lang w:val="kk-KZ"/>
              </w:rPr>
              <w:t>110</w:t>
            </w:r>
            <w:r w:rsidR="00E977D0" w:rsidRPr="002810BB">
              <w:t>-6</w:t>
            </w:r>
            <w:r w:rsidR="00840569">
              <w:rPr>
                <w:lang w:val="kk-KZ"/>
              </w:rPr>
              <w:t>3</w:t>
            </w:r>
            <w:r w:rsidRPr="002810BB">
              <w:t xml:space="preserve"> мм типа ПЭ100 SDR11 ГАЗ, краны оснащены удлиненным штоком узла управления, размещенном под ковер </w:t>
            </w:r>
          </w:p>
          <w:p w:rsidR="004363C4" w:rsidRPr="002810BB" w:rsidRDefault="004363C4" w:rsidP="004D1F16">
            <w:pPr>
              <w:tabs>
                <w:tab w:val="center" w:pos="4677"/>
                <w:tab w:val="right" w:pos="9355"/>
              </w:tabs>
              <w:ind w:left="1328"/>
              <w:jc w:val="both"/>
              <w:rPr>
                <w:bCs/>
                <w:sz w:val="24"/>
                <w:szCs w:val="24"/>
              </w:rPr>
            </w:pPr>
          </w:p>
          <w:p w:rsidR="003C19BF" w:rsidRPr="002810BB" w:rsidRDefault="003C19BF" w:rsidP="004D1F16">
            <w:pPr>
              <w:tabs>
                <w:tab w:val="center" w:pos="4677"/>
                <w:tab w:val="right" w:pos="9355"/>
              </w:tabs>
              <w:ind w:left="1328"/>
              <w:jc w:val="both"/>
              <w:rPr>
                <w:bCs/>
                <w:sz w:val="24"/>
                <w:szCs w:val="24"/>
              </w:rPr>
            </w:pPr>
          </w:p>
          <w:p w:rsidR="00F27C7D" w:rsidRPr="002810BB" w:rsidRDefault="00F27C7D" w:rsidP="004D1F16">
            <w:pPr>
              <w:tabs>
                <w:tab w:val="center" w:pos="4677"/>
                <w:tab w:val="right" w:pos="9355"/>
              </w:tabs>
              <w:ind w:left="1328"/>
              <w:jc w:val="both"/>
              <w:rPr>
                <w:bCs/>
                <w:sz w:val="24"/>
                <w:szCs w:val="24"/>
              </w:rPr>
            </w:pPr>
          </w:p>
          <w:p w:rsidR="00A60CB0" w:rsidRPr="00466F84" w:rsidRDefault="00A60CB0" w:rsidP="004D1F16">
            <w:pPr>
              <w:tabs>
                <w:tab w:val="center" w:pos="4677"/>
                <w:tab w:val="right" w:pos="9355"/>
              </w:tabs>
              <w:ind w:left="1328"/>
              <w:jc w:val="both"/>
              <w:rPr>
                <w:sz w:val="24"/>
                <w:szCs w:val="24"/>
                <w:lang w:val="kk-KZ"/>
              </w:rPr>
            </w:pPr>
            <w:r w:rsidRPr="00466F84">
              <w:rPr>
                <w:bCs/>
                <w:sz w:val="24"/>
                <w:szCs w:val="24"/>
              </w:rPr>
              <w:t>Директо</w:t>
            </w:r>
            <w:r w:rsidR="0036746E" w:rsidRPr="00466F84">
              <w:rPr>
                <w:bCs/>
                <w:sz w:val="24"/>
                <w:szCs w:val="24"/>
              </w:rPr>
              <w:t xml:space="preserve">р               </w:t>
            </w:r>
            <w:r w:rsidRPr="00466F84">
              <w:rPr>
                <w:bCs/>
                <w:sz w:val="24"/>
                <w:szCs w:val="24"/>
              </w:rPr>
              <w:t>_____________</w:t>
            </w:r>
            <w:proofErr w:type="spellStart"/>
            <w:r w:rsidR="00466F84" w:rsidRPr="00466F84">
              <w:rPr>
                <w:bCs/>
                <w:sz w:val="24"/>
                <w:szCs w:val="24"/>
              </w:rPr>
              <w:t>Мирзаев</w:t>
            </w:r>
            <w:proofErr w:type="spellEnd"/>
            <w:r w:rsidR="00466F84" w:rsidRPr="00466F84">
              <w:rPr>
                <w:bCs/>
                <w:sz w:val="24"/>
                <w:szCs w:val="24"/>
              </w:rPr>
              <w:t xml:space="preserve"> К.</w:t>
            </w:r>
          </w:p>
          <w:p w:rsidR="00A60CB0" w:rsidRPr="00466F84" w:rsidRDefault="00A60CB0" w:rsidP="004D1F16">
            <w:pPr>
              <w:tabs>
                <w:tab w:val="center" w:pos="4677"/>
                <w:tab w:val="right" w:pos="9355"/>
              </w:tabs>
              <w:ind w:left="1328"/>
              <w:jc w:val="both"/>
              <w:rPr>
                <w:sz w:val="24"/>
                <w:szCs w:val="24"/>
              </w:rPr>
            </w:pPr>
          </w:p>
          <w:p w:rsidR="00A60CB0" w:rsidRPr="002810BB" w:rsidRDefault="00A60CB0" w:rsidP="004D1F16">
            <w:pPr>
              <w:tabs>
                <w:tab w:val="center" w:pos="4677"/>
                <w:tab w:val="right" w:pos="9355"/>
              </w:tabs>
              <w:ind w:left="1328"/>
              <w:jc w:val="both"/>
              <w:rPr>
                <w:sz w:val="24"/>
                <w:szCs w:val="24"/>
              </w:rPr>
            </w:pPr>
            <w:r w:rsidRPr="00466F84">
              <w:rPr>
                <w:sz w:val="24"/>
                <w:szCs w:val="24"/>
              </w:rPr>
              <w:t>М</w:t>
            </w:r>
            <w:r w:rsidR="00417C7B" w:rsidRPr="00466F84">
              <w:rPr>
                <w:sz w:val="24"/>
                <w:szCs w:val="24"/>
              </w:rPr>
              <w:t>.</w:t>
            </w:r>
            <w:r w:rsidRPr="00466F84">
              <w:rPr>
                <w:sz w:val="24"/>
                <w:szCs w:val="24"/>
              </w:rPr>
              <w:t>П</w:t>
            </w:r>
            <w:r w:rsidR="00417C7B" w:rsidRPr="00466F84">
              <w:rPr>
                <w:sz w:val="24"/>
                <w:szCs w:val="24"/>
              </w:rPr>
              <w:t>.</w:t>
            </w:r>
          </w:p>
          <w:p w:rsidR="00CD6C32" w:rsidRPr="002810BB" w:rsidRDefault="00CD6C32" w:rsidP="004D1F16">
            <w:pPr>
              <w:tabs>
                <w:tab w:val="center" w:pos="4677"/>
                <w:tab w:val="right" w:pos="9355"/>
              </w:tabs>
              <w:ind w:left="1328"/>
              <w:jc w:val="both"/>
              <w:rPr>
                <w:sz w:val="24"/>
                <w:szCs w:val="24"/>
              </w:rPr>
            </w:pPr>
          </w:p>
          <w:p w:rsidR="00CC0AC6" w:rsidRPr="002810BB" w:rsidRDefault="00A60CB0" w:rsidP="004D1F16">
            <w:pPr>
              <w:tabs>
                <w:tab w:val="center" w:pos="4785"/>
              </w:tabs>
              <w:spacing w:line="360" w:lineRule="auto"/>
              <w:ind w:left="1328"/>
              <w:jc w:val="both"/>
              <w:rPr>
                <w:bCs/>
                <w:sz w:val="24"/>
                <w:szCs w:val="24"/>
              </w:rPr>
            </w:pPr>
            <w:r w:rsidRPr="002810BB">
              <w:rPr>
                <w:bCs/>
                <w:sz w:val="24"/>
                <w:szCs w:val="24"/>
              </w:rPr>
              <w:t xml:space="preserve">Главный инженер </w:t>
            </w:r>
            <w:r w:rsidR="00AB6A2D" w:rsidRPr="002810BB">
              <w:rPr>
                <w:bCs/>
                <w:sz w:val="24"/>
                <w:szCs w:val="24"/>
              </w:rPr>
              <w:t>проекта _</w:t>
            </w:r>
            <w:r w:rsidRPr="002810BB">
              <w:rPr>
                <w:bCs/>
                <w:sz w:val="24"/>
                <w:szCs w:val="24"/>
              </w:rPr>
              <w:t>____________</w:t>
            </w:r>
            <w:r w:rsidR="0072779B" w:rsidRPr="002810BB">
              <w:rPr>
                <w:bCs/>
                <w:sz w:val="24"/>
                <w:szCs w:val="24"/>
              </w:rPr>
              <w:t>_</w:t>
            </w:r>
            <w:proofErr w:type="spellStart"/>
            <w:r w:rsidR="006B705B">
              <w:rPr>
                <w:bCs/>
                <w:sz w:val="24"/>
                <w:szCs w:val="24"/>
              </w:rPr>
              <w:t>Исаходжаев</w:t>
            </w:r>
            <w:proofErr w:type="spellEnd"/>
            <w:r w:rsidR="006B705B">
              <w:rPr>
                <w:bCs/>
                <w:sz w:val="24"/>
                <w:szCs w:val="24"/>
              </w:rPr>
              <w:t xml:space="preserve"> Ф</w:t>
            </w:r>
            <w:r w:rsidR="00CD6C32" w:rsidRPr="002810BB">
              <w:rPr>
                <w:bCs/>
                <w:sz w:val="24"/>
                <w:szCs w:val="24"/>
              </w:rPr>
              <w:t>.</w:t>
            </w:r>
          </w:p>
          <w:p w:rsidR="00F27C7D" w:rsidRPr="002810BB" w:rsidRDefault="00F27C7D" w:rsidP="004D1F16">
            <w:pPr>
              <w:tabs>
                <w:tab w:val="center" w:pos="4785"/>
              </w:tabs>
              <w:spacing w:line="360" w:lineRule="auto"/>
              <w:ind w:left="1328"/>
              <w:jc w:val="both"/>
              <w:rPr>
                <w:bCs/>
                <w:sz w:val="24"/>
                <w:szCs w:val="24"/>
              </w:rPr>
            </w:pPr>
          </w:p>
          <w:p w:rsidR="00E977D0" w:rsidRPr="002810BB" w:rsidRDefault="00E977D0" w:rsidP="004D1F16">
            <w:pPr>
              <w:tabs>
                <w:tab w:val="center" w:pos="4785"/>
              </w:tabs>
              <w:spacing w:line="360" w:lineRule="auto"/>
              <w:ind w:left="1328"/>
              <w:jc w:val="both"/>
              <w:rPr>
                <w:b/>
                <w:bCs/>
              </w:rPr>
            </w:pPr>
          </w:p>
        </w:tc>
      </w:tr>
      <w:tr w:rsidR="00CE747C" w:rsidRPr="002810BB">
        <w:trPr>
          <w:jc w:val="center"/>
        </w:trPr>
        <w:tc>
          <w:tcPr>
            <w:tcW w:w="9676" w:type="dxa"/>
            <w:gridSpan w:val="5"/>
          </w:tcPr>
          <w:p w:rsidR="00CE747C" w:rsidRPr="002810BB" w:rsidRDefault="00CE747C" w:rsidP="00CE747C">
            <w:pPr>
              <w:jc w:val="both"/>
              <w:rPr>
                <w:b/>
                <w:bCs/>
                <w:i/>
                <w:iCs/>
              </w:rPr>
            </w:pPr>
          </w:p>
        </w:tc>
      </w:tr>
    </w:tbl>
    <w:p w:rsidR="004B0478" w:rsidRPr="002810BB" w:rsidRDefault="004B0478" w:rsidP="004B0478">
      <w:pPr>
        <w:pStyle w:val="1"/>
        <w:spacing w:before="120"/>
        <w:ind w:left="1259" w:hanging="1259"/>
        <w:rPr>
          <w:b/>
          <w:bCs/>
          <w:sz w:val="22"/>
          <w:szCs w:val="22"/>
        </w:rPr>
      </w:pPr>
      <w:bookmarkStart w:id="2" w:name="_Toc133250955"/>
      <w:r w:rsidRPr="002810BB">
        <w:rPr>
          <w:b/>
          <w:bCs/>
          <w:sz w:val="22"/>
          <w:szCs w:val="22"/>
        </w:rPr>
        <w:t>1.Общая часть</w:t>
      </w:r>
      <w:bookmarkEnd w:id="2"/>
    </w:p>
    <w:p w:rsidR="004B0478" w:rsidRPr="002810BB" w:rsidRDefault="004B0478" w:rsidP="004B0478">
      <w:pPr>
        <w:pStyle w:val="2"/>
        <w:spacing w:before="120" w:after="120"/>
        <w:rPr>
          <w:sz w:val="20"/>
        </w:rPr>
      </w:pPr>
      <w:bookmarkStart w:id="3" w:name="_Toc133250956"/>
      <w:r w:rsidRPr="002810BB">
        <w:rPr>
          <w:sz w:val="20"/>
        </w:rPr>
        <w:t>1.1. Основание для разработки проекта</w:t>
      </w:r>
      <w:bookmarkEnd w:id="3"/>
    </w:p>
    <w:p w:rsidR="00AE2C77" w:rsidRPr="00466F84" w:rsidRDefault="004F75B8" w:rsidP="00AE2C77">
      <w:pPr>
        <w:widowControl/>
        <w:rPr>
          <w:bCs/>
          <w:color w:val="000000"/>
        </w:rPr>
      </w:pPr>
      <w:r w:rsidRPr="00466F84">
        <w:t>Настоящий рабочий</w:t>
      </w:r>
      <w:r w:rsidR="00CC0AC6" w:rsidRPr="00466F84">
        <w:t xml:space="preserve"> проект </w:t>
      </w:r>
      <w:r w:rsidR="00CE747C" w:rsidRPr="00466F84">
        <w:rPr>
          <w:bCs/>
          <w:iCs/>
        </w:rPr>
        <w:t xml:space="preserve">– </w:t>
      </w:r>
      <w:r w:rsidR="00466F84" w:rsidRPr="00466F84">
        <w:rPr>
          <w:rFonts w:ascii="Times New Roman" w:hAnsi="Times New Roman" w:cs="Times New Roman"/>
          <w:bCs/>
          <w:color w:val="000000"/>
        </w:rPr>
        <w:t>«Строительство подводящего газопровода</w:t>
      </w:r>
      <w:r w:rsidR="00C90AD8">
        <w:rPr>
          <w:rFonts w:ascii="Times New Roman" w:hAnsi="Times New Roman" w:cs="Times New Roman"/>
          <w:bCs/>
          <w:color w:val="000000"/>
          <w:lang w:val="kk-KZ"/>
        </w:rPr>
        <w:t xml:space="preserve"> </w:t>
      </w:r>
      <w:r w:rsidR="00C90AD8" w:rsidRPr="00C90AD8">
        <w:rPr>
          <w:rFonts w:ascii="Times New Roman" w:hAnsi="Times New Roman" w:cs="Times New Roman"/>
          <w:bCs/>
          <w:color w:val="000000"/>
        </w:rPr>
        <w:t>и газораспределительных сетей</w:t>
      </w:r>
      <w:r w:rsidR="00C90AD8" w:rsidRPr="00466F84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466F84" w:rsidRPr="00466F84">
        <w:rPr>
          <w:rFonts w:ascii="Times New Roman" w:hAnsi="Times New Roman" w:cs="Times New Roman"/>
          <w:bCs/>
          <w:color w:val="000000"/>
        </w:rPr>
        <w:t>с.Бесагаш</w:t>
      </w:r>
      <w:proofErr w:type="spellEnd"/>
      <w:r w:rsidR="00466F84" w:rsidRPr="00466F84">
        <w:rPr>
          <w:rFonts w:ascii="Times New Roman" w:hAnsi="Times New Roman" w:cs="Times New Roman"/>
          <w:bCs/>
          <w:color w:val="000000"/>
        </w:rPr>
        <w:t xml:space="preserve">, </w:t>
      </w:r>
      <w:proofErr w:type="spellStart"/>
      <w:r w:rsidR="00466F84" w:rsidRPr="00466F84">
        <w:rPr>
          <w:rFonts w:ascii="Times New Roman" w:hAnsi="Times New Roman" w:cs="Times New Roman"/>
          <w:bCs/>
          <w:color w:val="000000"/>
        </w:rPr>
        <w:t>Каратальскогорайона</w:t>
      </w:r>
      <w:proofErr w:type="spellEnd"/>
      <w:r w:rsidR="00466F84" w:rsidRPr="00466F84">
        <w:rPr>
          <w:rFonts w:ascii="Times New Roman" w:hAnsi="Times New Roman" w:cs="Times New Roman"/>
          <w:bCs/>
          <w:color w:val="000000"/>
        </w:rPr>
        <w:t xml:space="preserve">, области </w:t>
      </w:r>
      <w:proofErr w:type="spellStart"/>
      <w:r w:rsidR="00466F84" w:rsidRPr="00466F84">
        <w:rPr>
          <w:rFonts w:ascii="Times New Roman" w:hAnsi="Times New Roman" w:cs="Times New Roman"/>
          <w:bCs/>
          <w:color w:val="000000"/>
        </w:rPr>
        <w:t>Жетісу</w:t>
      </w:r>
      <w:proofErr w:type="spellEnd"/>
      <w:r w:rsidR="00466F84" w:rsidRPr="00466F84">
        <w:rPr>
          <w:rFonts w:ascii="Times New Roman" w:hAnsi="Times New Roman" w:cs="Times New Roman"/>
          <w:bCs/>
          <w:color w:val="000000"/>
        </w:rPr>
        <w:t>»</w:t>
      </w:r>
    </w:p>
    <w:p w:rsidR="00CC0AC6" w:rsidRPr="002810BB" w:rsidRDefault="00CC0AC6" w:rsidP="00537C07">
      <w:pPr>
        <w:widowControl/>
        <w:jc w:val="both"/>
      </w:pPr>
      <w:r w:rsidRPr="00466F84">
        <w:t>разрабатывается на основании:</w:t>
      </w:r>
    </w:p>
    <w:p w:rsidR="00993F9A" w:rsidRPr="00702E1F" w:rsidRDefault="00F776ED" w:rsidP="00502E07">
      <w:pPr>
        <w:widowControl/>
        <w:numPr>
          <w:ilvl w:val="0"/>
          <w:numId w:val="5"/>
        </w:numPr>
        <w:tabs>
          <w:tab w:val="num" w:pos="720"/>
        </w:tabs>
        <w:autoSpaceDE/>
        <w:autoSpaceDN/>
        <w:adjustRightInd/>
        <w:spacing w:before="60" w:after="60"/>
        <w:ind w:left="714" w:hanging="357"/>
        <w:jc w:val="both"/>
      </w:pPr>
      <w:r>
        <w:t>Задания н</w:t>
      </w:r>
      <w:r w:rsidR="00925AAD">
        <w:t>а проектирования утвержденное з</w:t>
      </w:r>
      <w:r>
        <w:t>аказчиком</w:t>
      </w:r>
    </w:p>
    <w:p w:rsidR="00457C19" w:rsidRPr="00702E1F" w:rsidRDefault="00F776ED" w:rsidP="00457C19">
      <w:pPr>
        <w:widowControl/>
        <w:numPr>
          <w:ilvl w:val="0"/>
          <w:numId w:val="5"/>
        </w:numPr>
        <w:tabs>
          <w:tab w:val="num" w:pos="720"/>
        </w:tabs>
        <w:autoSpaceDE/>
        <w:autoSpaceDN/>
        <w:adjustRightInd/>
        <w:spacing w:before="60" w:after="60"/>
        <w:ind w:left="714" w:hanging="357"/>
        <w:jc w:val="both"/>
      </w:pPr>
      <w:r>
        <w:t>Архитектурно планировочное задание</w:t>
      </w:r>
      <w:r w:rsidR="0055578A" w:rsidRPr="00702E1F">
        <w:t>.</w:t>
      </w:r>
    </w:p>
    <w:p w:rsidR="00457C19" w:rsidRPr="00702E1F" w:rsidRDefault="00457C19" w:rsidP="004F1A5E">
      <w:pPr>
        <w:widowControl/>
        <w:numPr>
          <w:ilvl w:val="0"/>
          <w:numId w:val="5"/>
        </w:numPr>
        <w:tabs>
          <w:tab w:val="num" w:pos="720"/>
        </w:tabs>
        <w:autoSpaceDE/>
        <w:autoSpaceDN/>
        <w:adjustRightInd/>
        <w:spacing w:before="60" w:after="60"/>
        <w:ind w:left="714" w:hanging="357"/>
        <w:jc w:val="both"/>
      </w:pPr>
      <w:r w:rsidRPr="00702E1F">
        <w:lastRenderedPageBreak/>
        <w:t xml:space="preserve">Технические условия </w:t>
      </w:r>
    </w:p>
    <w:p w:rsidR="00AE2C77" w:rsidRPr="00AE2C77" w:rsidRDefault="004F75B8" w:rsidP="00AE2C77">
      <w:pPr>
        <w:widowControl/>
        <w:rPr>
          <w:rFonts w:ascii="Times New Roman" w:hAnsi="Times New Roman" w:cs="Times New Roman"/>
          <w:bCs/>
          <w:color w:val="000000"/>
        </w:rPr>
      </w:pPr>
      <w:r w:rsidRPr="00466F84">
        <w:t>Целью настоящего проекта является</w:t>
      </w:r>
      <w:r w:rsidR="00CE747C" w:rsidRPr="00466F84">
        <w:rPr>
          <w:bCs/>
          <w:iCs/>
        </w:rPr>
        <w:t xml:space="preserve">– </w:t>
      </w:r>
      <w:r w:rsidR="00466F84" w:rsidRPr="00466F84">
        <w:rPr>
          <w:bCs/>
          <w:color w:val="000000"/>
        </w:rPr>
        <w:t xml:space="preserve">«Строительство подводящего газопровода </w:t>
      </w:r>
      <w:r w:rsidR="00C90AD8" w:rsidRPr="00C90AD8">
        <w:rPr>
          <w:bCs/>
          <w:color w:val="000000"/>
        </w:rPr>
        <w:t>и газораспределительных сетей</w:t>
      </w:r>
      <w:r w:rsidR="00C90AD8" w:rsidRPr="00466F84">
        <w:rPr>
          <w:rFonts w:ascii="Times New Roman" w:hAnsi="Times New Roman" w:cs="Times New Roman"/>
          <w:bCs/>
          <w:color w:val="000000"/>
        </w:rPr>
        <w:t xml:space="preserve"> </w:t>
      </w:r>
      <w:r w:rsidR="00C90AD8">
        <w:rPr>
          <w:rFonts w:ascii="Times New Roman" w:hAnsi="Times New Roman" w:cs="Times New Roman"/>
          <w:bCs/>
          <w:color w:val="000000"/>
          <w:lang w:val="kk-KZ"/>
        </w:rPr>
        <w:t xml:space="preserve"> </w:t>
      </w:r>
      <w:proofErr w:type="spellStart"/>
      <w:r w:rsidR="00466F84" w:rsidRPr="00466F84">
        <w:rPr>
          <w:bCs/>
          <w:color w:val="000000"/>
        </w:rPr>
        <w:t>с.Бесагаш</w:t>
      </w:r>
      <w:proofErr w:type="spellEnd"/>
      <w:r w:rsidR="00466F84" w:rsidRPr="00466F84">
        <w:rPr>
          <w:bCs/>
          <w:color w:val="000000"/>
        </w:rPr>
        <w:t xml:space="preserve">, </w:t>
      </w:r>
      <w:proofErr w:type="spellStart"/>
      <w:r w:rsidR="00466F84" w:rsidRPr="00466F84">
        <w:rPr>
          <w:bCs/>
          <w:color w:val="000000"/>
        </w:rPr>
        <w:t>Каратальского</w:t>
      </w:r>
      <w:proofErr w:type="spellEnd"/>
      <w:r w:rsidR="007F43FD">
        <w:rPr>
          <w:bCs/>
          <w:color w:val="000000"/>
          <w:lang w:val="kk-KZ"/>
        </w:rPr>
        <w:t xml:space="preserve"> </w:t>
      </w:r>
      <w:r w:rsidR="00466F84" w:rsidRPr="00466F84">
        <w:rPr>
          <w:bCs/>
          <w:color w:val="000000"/>
        </w:rPr>
        <w:t xml:space="preserve">района, области </w:t>
      </w:r>
      <w:proofErr w:type="spellStart"/>
      <w:r w:rsidR="00466F84" w:rsidRPr="00466F84">
        <w:rPr>
          <w:bCs/>
          <w:color w:val="000000"/>
        </w:rPr>
        <w:t>Жетісу</w:t>
      </w:r>
      <w:proofErr w:type="spellEnd"/>
      <w:r w:rsidR="00466F84" w:rsidRPr="00466F84">
        <w:rPr>
          <w:bCs/>
          <w:color w:val="000000"/>
        </w:rPr>
        <w:t>»</w:t>
      </w:r>
    </w:p>
    <w:p w:rsidR="00CA09D3" w:rsidRPr="00466F84" w:rsidRDefault="006D7874" w:rsidP="00CA09D3">
      <w:pPr>
        <w:widowControl/>
        <w:spacing w:before="120" w:after="120"/>
        <w:jc w:val="both"/>
      </w:pPr>
      <w:r w:rsidRPr="00466F84">
        <w:t>для газоснабжения населения</w:t>
      </w:r>
      <w:r w:rsidR="00CB3AD0" w:rsidRPr="00466F84">
        <w:t xml:space="preserve">, </w:t>
      </w:r>
      <w:proofErr w:type="spellStart"/>
      <w:r w:rsidR="00CB3AD0" w:rsidRPr="00466F84">
        <w:t>коммунально</w:t>
      </w:r>
      <w:proofErr w:type="spellEnd"/>
      <w:r w:rsidR="00CB3AD0" w:rsidRPr="00466F84">
        <w:t>–бытовых, социальных и промышленных объектов</w:t>
      </w:r>
      <w:r w:rsidRPr="00466F84">
        <w:t xml:space="preserve">. </w:t>
      </w:r>
      <w:r w:rsidR="00CA09D3" w:rsidRPr="00466F84">
        <w:t>Газопровод выполнен в подземном</w:t>
      </w:r>
      <w:r w:rsidR="00537C07" w:rsidRPr="00466F84">
        <w:t xml:space="preserve"> и надземном</w:t>
      </w:r>
      <w:r w:rsidR="00CA09D3" w:rsidRPr="00466F84">
        <w:t xml:space="preserve"> исполнении</w:t>
      </w:r>
      <w:r w:rsidR="00CB3AD0" w:rsidRPr="00466F84">
        <w:t xml:space="preserve"> (при выходе газопровода из грунта)</w:t>
      </w:r>
      <w:r w:rsidR="00CA09D3" w:rsidRPr="00466F84">
        <w:t>.</w:t>
      </w:r>
    </w:p>
    <w:p w:rsidR="002F1F60" w:rsidRPr="00466F84" w:rsidRDefault="004F75B8" w:rsidP="00840569">
      <w:pPr>
        <w:tabs>
          <w:tab w:val="center" w:pos="1802"/>
        </w:tabs>
        <w:jc w:val="both"/>
      </w:pPr>
      <w:r w:rsidRPr="00466F84">
        <w:t>Графическая часть выполнена на материалах изысканий, выполненных</w:t>
      </w:r>
      <w:r w:rsidR="007F43FD">
        <w:rPr>
          <w:lang w:val="kk-KZ"/>
        </w:rPr>
        <w:t xml:space="preserve"> </w:t>
      </w:r>
      <w:r w:rsidR="00466F84" w:rsidRPr="00466F84">
        <w:t>ТОО «</w:t>
      </w:r>
      <w:proofErr w:type="spellStart"/>
      <w:r w:rsidR="00466F84" w:rsidRPr="00466F84">
        <w:t>ДосСтройПроект</w:t>
      </w:r>
      <w:proofErr w:type="spellEnd"/>
      <w:r w:rsidR="00466F84" w:rsidRPr="00466F84">
        <w:t>»,</w:t>
      </w:r>
      <w:r w:rsidR="007F43FD">
        <w:rPr>
          <w:lang w:val="kk-KZ"/>
        </w:rPr>
        <w:t xml:space="preserve"> </w:t>
      </w:r>
      <w:r w:rsidR="00840569" w:rsidRPr="00466F84">
        <w:t>ТОО «Береке-Проект»</w:t>
      </w:r>
      <w:r w:rsidR="002F1F60" w:rsidRPr="00466F84">
        <w:t>в</w:t>
      </w:r>
      <w:r w:rsidR="00CB3AD0" w:rsidRPr="00466F84">
        <w:t>202</w:t>
      </w:r>
      <w:r w:rsidR="00CE747C" w:rsidRPr="00466F84">
        <w:t>5</w:t>
      </w:r>
      <w:r w:rsidR="002F1F60" w:rsidRPr="00466F84">
        <w:t>г.</w:t>
      </w:r>
    </w:p>
    <w:p w:rsidR="004F75B8" w:rsidRPr="002810BB" w:rsidRDefault="004F75B8" w:rsidP="002F1F60">
      <w:pPr>
        <w:widowControl/>
        <w:spacing w:before="120" w:after="120"/>
        <w:jc w:val="both"/>
      </w:pPr>
      <w:r w:rsidRPr="00466F84">
        <w:t xml:space="preserve">Чертежи представлены в томе </w:t>
      </w:r>
      <w:r w:rsidR="00F776ED" w:rsidRPr="00466F84">
        <w:t>2</w:t>
      </w:r>
      <w:r w:rsidR="00CE747C" w:rsidRPr="00466F84">
        <w:t>,3,4</w:t>
      </w:r>
    </w:p>
    <w:p w:rsidR="00CC0AC6" w:rsidRPr="002810BB" w:rsidRDefault="00CC0AC6" w:rsidP="00502E07">
      <w:pPr>
        <w:pStyle w:val="2"/>
        <w:spacing w:before="120" w:after="120"/>
        <w:rPr>
          <w:sz w:val="20"/>
        </w:rPr>
      </w:pPr>
      <w:bookmarkStart w:id="4" w:name="_Toc133250957"/>
      <w:r w:rsidRPr="002810BB">
        <w:rPr>
          <w:sz w:val="20"/>
        </w:rPr>
        <w:t>1.2.Согласования</w:t>
      </w:r>
      <w:bookmarkEnd w:id="4"/>
    </w:p>
    <w:p w:rsidR="00502E07" w:rsidRPr="00290EE1" w:rsidRDefault="009852B6" w:rsidP="00502E07">
      <w:pPr>
        <w:spacing w:before="120" w:after="120"/>
        <w:jc w:val="both"/>
      </w:pPr>
      <w:r w:rsidRPr="00290EE1">
        <w:t xml:space="preserve">Входе разработки проекта выполнены </w:t>
      </w:r>
      <w:r w:rsidR="00502E07" w:rsidRPr="00290EE1">
        <w:t>все необходимые</w:t>
      </w:r>
      <w:r w:rsidR="007F43FD">
        <w:rPr>
          <w:lang w:val="kk-KZ"/>
        </w:rPr>
        <w:t xml:space="preserve"> </w:t>
      </w:r>
      <w:r w:rsidRPr="00290EE1">
        <w:t>согласования</w:t>
      </w:r>
      <w:r w:rsidR="00502E07" w:rsidRPr="00290EE1">
        <w:t>.</w:t>
      </w:r>
      <w:r w:rsidR="007F43FD">
        <w:rPr>
          <w:lang w:val="kk-KZ"/>
        </w:rPr>
        <w:t xml:space="preserve"> </w:t>
      </w:r>
      <w:r w:rsidR="00502E07" w:rsidRPr="00290EE1">
        <w:rPr>
          <w:color w:val="000000"/>
        </w:rPr>
        <w:t>Все согласования выполнены в</w:t>
      </w:r>
      <w:r w:rsidR="00502E07" w:rsidRPr="00290EE1">
        <w:t xml:space="preserve"> Том </w:t>
      </w:r>
      <w:r w:rsidR="00F776ED" w:rsidRPr="00290EE1">
        <w:t>2</w:t>
      </w:r>
      <w:r w:rsidR="00CE747C" w:rsidRPr="00290EE1">
        <w:t>,3,4</w:t>
      </w:r>
      <w:r w:rsidR="00502E07" w:rsidRPr="00290EE1">
        <w:t xml:space="preserve"> марки ГСН. </w:t>
      </w:r>
    </w:p>
    <w:p w:rsidR="006A12A6" w:rsidRPr="00290EE1" w:rsidRDefault="006A12A6" w:rsidP="00502E07">
      <w:pPr>
        <w:spacing w:before="120" w:after="120"/>
        <w:jc w:val="both"/>
      </w:pPr>
      <w:r w:rsidRPr="00290EE1">
        <w:t>Перечень согласований:</w:t>
      </w:r>
    </w:p>
    <w:p w:rsidR="00792EA2" w:rsidRPr="009D35BA" w:rsidRDefault="00792EA2" w:rsidP="00792EA2">
      <w:pPr>
        <w:numPr>
          <w:ilvl w:val="0"/>
          <w:numId w:val="25"/>
        </w:numPr>
        <w:spacing w:before="120" w:after="120"/>
        <w:jc w:val="both"/>
      </w:pPr>
      <w:r w:rsidRPr="00792EA2">
        <w:rPr>
          <w:lang w:val="kk-KZ"/>
        </w:rPr>
        <w:t>ГУ "Аппарат акима Тастобинского сельского округа Каратальского района области Жетісу"</w:t>
      </w:r>
    </w:p>
    <w:p w:rsidR="009D35BA" w:rsidRDefault="009D35BA" w:rsidP="009D35BA">
      <w:pPr>
        <w:numPr>
          <w:ilvl w:val="0"/>
          <w:numId w:val="25"/>
        </w:numPr>
        <w:spacing w:before="120" w:after="120"/>
        <w:jc w:val="both"/>
      </w:pPr>
      <w:r w:rsidRPr="009D35BA">
        <w:t xml:space="preserve">ГУ «Отдел жилищно-коммунального хозяйства, пассажирского транспорта, автомобильных дорог и жилищной инспекции </w:t>
      </w:r>
      <w:proofErr w:type="spellStart"/>
      <w:r w:rsidRPr="009D35BA">
        <w:t>Каратальского</w:t>
      </w:r>
      <w:proofErr w:type="spellEnd"/>
      <w:r w:rsidRPr="009D35BA">
        <w:t xml:space="preserve"> района»</w:t>
      </w:r>
    </w:p>
    <w:p w:rsidR="009D35BA" w:rsidRDefault="009D35BA" w:rsidP="009D35BA">
      <w:pPr>
        <w:numPr>
          <w:ilvl w:val="0"/>
          <w:numId w:val="25"/>
        </w:numPr>
        <w:spacing w:before="120" w:after="120"/>
        <w:jc w:val="both"/>
      </w:pPr>
      <w:r w:rsidRPr="009D35BA">
        <w:t xml:space="preserve">ГУ «Отдел строительства, архитектуры и градостроительства </w:t>
      </w:r>
      <w:proofErr w:type="spellStart"/>
      <w:r w:rsidRPr="009D35BA">
        <w:t>Каратальского</w:t>
      </w:r>
      <w:proofErr w:type="spellEnd"/>
      <w:r w:rsidRPr="009D35BA">
        <w:t xml:space="preserve"> района»</w:t>
      </w:r>
    </w:p>
    <w:p w:rsidR="009D35BA" w:rsidRPr="009D35BA" w:rsidRDefault="009D35BA" w:rsidP="009D35BA">
      <w:pPr>
        <w:numPr>
          <w:ilvl w:val="0"/>
          <w:numId w:val="25"/>
        </w:numPr>
        <w:spacing w:before="120" w:after="120"/>
        <w:jc w:val="both"/>
      </w:pPr>
      <w:r>
        <w:rPr>
          <w:lang w:val="kk-KZ"/>
        </w:rPr>
        <w:t xml:space="preserve">Филиал АО Казахтелеком </w:t>
      </w:r>
      <w:proofErr w:type="spellStart"/>
      <w:r w:rsidRPr="009D35BA">
        <w:t>Каратальского</w:t>
      </w:r>
      <w:proofErr w:type="spellEnd"/>
      <w:r w:rsidRPr="009D35BA">
        <w:t xml:space="preserve"> района</w:t>
      </w:r>
      <w:r>
        <w:rPr>
          <w:lang w:val="kk-KZ"/>
        </w:rPr>
        <w:t xml:space="preserve"> </w:t>
      </w:r>
      <w:r w:rsidRPr="00792EA2">
        <w:rPr>
          <w:lang w:val="kk-KZ"/>
        </w:rPr>
        <w:t>области Жетісу</w:t>
      </w:r>
    </w:p>
    <w:p w:rsidR="009D35BA" w:rsidRPr="00792EA2" w:rsidRDefault="009D35BA" w:rsidP="009D35BA">
      <w:pPr>
        <w:numPr>
          <w:ilvl w:val="0"/>
          <w:numId w:val="25"/>
        </w:numPr>
        <w:spacing w:before="120" w:after="120"/>
        <w:jc w:val="both"/>
      </w:pPr>
      <w:r>
        <w:rPr>
          <w:lang w:val="kk-KZ"/>
        </w:rPr>
        <w:t xml:space="preserve">РЭС  </w:t>
      </w:r>
      <w:proofErr w:type="spellStart"/>
      <w:r w:rsidRPr="009D35BA">
        <w:t>Каратальского</w:t>
      </w:r>
      <w:proofErr w:type="spellEnd"/>
      <w:r w:rsidRPr="009D35BA">
        <w:t xml:space="preserve"> района</w:t>
      </w:r>
      <w:r>
        <w:rPr>
          <w:lang w:val="kk-KZ"/>
        </w:rPr>
        <w:t xml:space="preserve"> </w:t>
      </w:r>
      <w:r w:rsidRPr="00792EA2">
        <w:rPr>
          <w:lang w:val="kk-KZ"/>
        </w:rPr>
        <w:t>области Жетісу</w:t>
      </w:r>
    </w:p>
    <w:p w:rsidR="00457C19" w:rsidRPr="00300977" w:rsidRDefault="00457C19" w:rsidP="00792EA2">
      <w:pPr>
        <w:spacing w:before="120" w:after="120"/>
        <w:ind w:left="720"/>
        <w:jc w:val="both"/>
        <w:rPr>
          <w:highlight w:val="yellow"/>
        </w:rPr>
      </w:pPr>
    </w:p>
    <w:p w:rsidR="00320C01" w:rsidRPr="00320C01" w:rsidRDefault="00320C01" w:rsidP="00C205FB">
      <w:pPr>
        <w:spacing w:before="120" w:after="120"/>
        <w:ind w:left="720"/>
        <w:jc w:val="both"/>
      </w:pPr>
    </w:p>
    <w:p w:rsidR="00C35567" w:rsidRPr="00482972" w:rsidRDefault="00CC0AC6" w:rsidP="00482972">
      <w:pPr>
        <w:pStyle w:val="2"/>
        <w:spacing w:before="120" w:after="120"/>
        <w:rPr>
          <w:sz w:val="20"/>
        </w:rPr>
      </w:pPr>
      <w:bookmarkStart w:id="5" w:name="_Toc133250958"/>
      <w:r w:rsidRPr="002810BB">
        <w:rPr>
          <w:sz w:val="20"/>
        </w:rPr>
        <w:t>1.3.Сведения об инженерных изысканиях</w:t>
      </w:r>
      <w:bookmarkEnd w:id="5"/>
    </w:p>
    <w:p w:rsidR="00482972" w:rsidRPr="00482972" w:rsidRDefault="00482972" w:rsidP="00482972">
      <w:pPr>
        <w:spacing w:before="220" w:beforeAutospacing="1" w:after="220" w:afterAutospacing="1"/>
        <w:jc w:val="center"/>
        <w:outlineLvl w:val="0"/>
        <w:rPr>
          <w:rFonts w:ascii="Times New Roman" w:hAnsi="Times New Roman" w:cs="Times New Roman"/>
          <w:b/>
          <w:bCs/>
          <w:kern w:val="36"/>
        </w:rPr>
      </w:pPr>
      <w:r w:rsidRPr="00482972">
        <w:rPr>
          <w:rFonts w:ascii="Times New Roman" w:hAnsi="Times New Roman" w:cs="Times New Roman"/>
          <w:b/>
          <w:bCs/>
          <w:kern w:val="36"/>
        </w:rPr>
        <w:t>Местоположение</w:t>
      </w:r>
    </w:p>
    <w:p w:rsidR="00482972" w:rsidRPr="00482972" w:rsidRDefault="00482972" w:rsidP="0048297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482972">
        <w:rPr>
          <w:rFonts w:ascii="Times New Roman" w:hAnsi="Times New Roman" w:cs="Times New Roman"/>
        </w:rPr>
        <w:t>Проектируемый объект</w:t>
      </w:r>
      <w:r w:rsidRPr="00482972">
        <w:rPr>
          <w:rFonts w:ascii="Times New Roman" w:hAnsi="Times New Roman" w:cs="Times New Roman"/>
          <w:bCs/>
        </w:rPr>
        <w:t xml:space="preserve">: </w:t>
      </w:r>
      <w:r w:rsidRPr="00482972">
        <w:rPr>
          <w:rFonts w:ascii="Times New Roman" w:hAnsi="Times New Roman" w:cs="Times New Roman"/>
          <w:lang w:val="kk-KZ"/>
        </w:rPr>
        <w:t xml:space="preserve">«Строительство подводящего газопропода и газораспределительных сетей с.Бесагаш </w:t>
      </w:r>
      <w:proofErr w:type="spellStart"/>
      <w:r w:rsidRPr="00482972">
        <w:rPr>
          <w:rFonts w:ascii="Times New Roman" w:hAnsi="Times New Roman" w:cs="Times New Roman"/>
        </w:rPr>
        <w:t>Караталского</w:t>
      </w:r>
      <w:proofErr w:type="spellEnd"/>
      <w:r w:rsidRPr="00482972">
        <w:rPr>
          <w:rFonts w:ascii="Times New Roman" w:hAnsi="Times New Roman" w:cs="Times New Roman"/>
        </w:rPr>
        <w:t xml:space="preserve"> района </w:t>
      </w:r>
      <w:proofErr w:type="spellStart"/>
      <w:r w:rsidRPr="00482972">
        <w:rPr>
          <w:rFonts w:ascii="Times New Roman" w:hAnsi="Times New Roman" w:cs="Times New Roman"/>
        </w:rPr>
        <w:t>Жетысуской</w:t>
      </w:r>
      <w:proofErr w:type="spellEnd"/>
      <w:r w:rsidRPr="00482972">
        <w:rPr>
          <w:rFonts w:ascii="Times New Roman" w:hAnsi="Times New Roman" w:cs="Times New Roman"/>
        </w:rPr>
        <w:t xml:space="preserve"> области</w:t>
      </w:r>
      <w:r w:rsidRPr="00482972">
        <w:rPr>
          <w:rFonts w:ascii="Times New Roman" w:hAnsi="Times New Roman" w:cs="Times New Roman"/>
          <w:lang w:val="kk-KZ"/>
        </w:rPr>
        <w:t>»</w:t>
      </w:r>
      <w:r w:rsidRPr="00482972">
        <w:rPr>
          <w:rFonts w:ascii="Times New Roman" w:hAnsi="Times New Roman" w:cs="Times New Roman"/>
        </w:rPr>
        <w:t xml:space="preserve">расположен в селе </w:t>
      </w:r>
      <w:r w:rsidRPr="00482972">
        <w:rPr>
          <w:rFonts w:ascii="Times New Roman" w:hAnsi="Times New Roman" w:cs="Times New Roman"/>
          <w:lang w:val="kk-KZ"/>
        </w:rPr>
        <w:t>с.Бесагаш</w:t>
      </w:r>
      <w:r w:rsidRPr="00482972">
        <w:rPr>
          <w:rFonts w:ascii="Times New Roman" w:hAnsi="Times New Roman" w:cs="Times New Roman"/>
        </w:rPr>
        <w:t xml:space="preserve"> и находиться в 25,0 км от районного центра города Уштобе </w:t>
      </w:r>
      <w:proofErr w:type="spellStart"/>
      <w:r w:rsidRPr="00482972">
        <w:rPr>
          <w:rFonts w:ascii="Times New Roman" w:hAnsi="Times New Roman" w:cs="Times New Roman"/>
        </w:rPr>
        <w:t>Караталского</w:t>
      </w:r>
      <w:proofErr w:type="spellEnd"/>
      <w:r w:rsidRPr="00482972">
        <w:rPr>
          <w:rFonts w:ascii="Times New Roman" w:hAnsi="Times New Roman" w:cs="Times New Roman"/>
        </w:rPr>
        <w:t xml:space="preserve"> района. Расстояние между городом Уштобе до областного центра до города </w:t>
      </w:r>
      <w:proofErr w:type="spellStart"/>
      <w:r w:rsidRPr="00482972">
        <w:rPr>
          <w:rFonts w:ascii="Times New Roman" w:hAnsi="Times New Roman" w:cs="Times New Roman"/>
        </w:rPr>
        <w:t>Талдыкурган</w:t>
      </w:r>
      <w:proofErr w:type="spellEnd"/>
      <w:r w:rsidRPr="00482972">
        <w:rPr>
          <w:rFonts w:ascii="Times New Roman" w:hAnsi="Times New Roman" w:cs="Times New Roman"/>
        </w:rPr>
        <w:t xml:space="preserve"> 45,0 км.</w:t>
      </w:r>
    </w:p>
    <w:p w:rsidR="00C35567" w:rsidRPr="00C35567" w:rsidRDefault="00C35567" w:rsidP="00C35567">
      <w:pPr>
        <w:pStyle w:val="afff7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35567" w:rsidRPr="00C35567" w:rsidRDefault="00C35567" w:rsidP="00C35567">
      <w:pPr>
        <w:pStyle w:val="afff7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35567" w:rsidRPr="00482972" w:rsidRDefault="00C35567" w:rsidP="00C35567">
      <w:pPr>
        <w:pStyle w:val="afff7"/>
        <w:suppressAutoHyphens w:val="0"/>
        <w:ind w:left="360"/>
        <w:jc w:val="center"/>
        <w:rPr>
          <w:rFonts w:ascii="Times New Roman" w:hAnsi="Times New Roman" w:cs="Times New Roman"/>
          <w:sz w:val="20"/>
          <w:szCs w:val="20"/>
        </w:rPr>
      </w:pPr>
      <w:r w:rsidRPr="00482972">
        <w:rPr>
          <w:rFonts w:ascii="Times New Roman" w:hAnsi="Times New Roman" w:cs="Times New Roman"/>
          <w:b/>
          <w:bCs/>
          <w:sz w:val="20"/>
          <w:szCs w:val="20"/>
        </w:rPr>
        <w:t>Инженерно-геологические условия участка.</w:t>
      </w:r>
    </w:p>
    <w:p w:rsidR="00C35567" w:rsidRPr="00482972" w:rsidRDefault="00C35567" w:rsidP="00C35567">
      <w:pPr>
        <w:pStyle w:val="afff7"/>
        <w:jc w:val="both"/>
        <w:rPr>
          <w:rFonts w:ascii="Times New Roman" w:hAnsi="Times New Roman" w:cs="Times New Roman"/>
          <w:sz w:val="20"/>
          <w:szCs w:val="20"/>
        </w:rPr>
      </w:pPr>
    </w:p>
    <w:p w:rsidR="00C35567" w:rsidRPr="00482972" w:rsidRDefault="00C35567" w:rsidP="00C35567">
      <w:pPr>
        <w:pStyle w:val="afff7"/>
        <w:suppressAutoHyphens w:val="0"/>
        <w:ind w:left="360"/>
        <w:jc w:val="center"/>
        <w:rPr>
          <w:rFonts w:ascii="Times New Roman" w:hAnsi="Times New Roman" w:cs="Times New Roman"/>
          <w:sz w:val="20"/>
          <w:szCs w:val="20"/>
        </w:rPr>
      </w:pPr>
      <w:r w:rsidRPr="00482972">
        <w:rPr>
          <w:rFonts w:ascii="Times New Roman" w:hAnsi="Times New Roman" w:cs="Times New Roman"/>
          <w:b/>
          <w:bCs/>
          <w:sz w:val="20"/>
          <w:szCs w:val="20"/>
        </w:rPr>
        <w:t>Геоморфология и рельеф.</w:t>
      </w:r>
    </w:p>
    <w:p w:rsidR="00C35567" w:rsidRPr="00482972" w:rsidRDefault="00C35567" w:rsidP="00C35567">
      <w:pPr>
        <w:pStyle w:val="afff7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482972" w:rsidRPr="00482972" w:rsidRDefault="00482972" w:rsidP="00482972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482972">
        <w:rPr>
          <w:rFonts w:ascii="Times New Roman" w:hAnsi="Times New Roman" w:cs="Times New Roman"/>
        </w:rPr>
        <w:t xml:space="preserve">В геоморфологическом отношении рассматриваемая трасса располагается по долине р Каратал. </w:t>
      </w:r>
    </w:p>
    <w:p w:rsidR="00482972" w:rsidRPr="00482972" w:rsidRDefault="00482972" w:rsidP="00482972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482972">
        <w:rPr>
          <w:rFonts w:ascii="Times New Roman" w:hAnsi="Times New Roman" w:cs="Times New Roman"/>
        </w:rPr>
        <w:t>Высотные отметки исследуемой трассы колеблются от 440,63 до 442,26 м и имеет общий уклон с</w:t>
      </w:r>
      <w:r w:rsidRPr="00482972">
        <w:rPr>
          <w:rFonts w:ascii="Times New Roman" w:hAnsi="Times New Roman" w:cs="Times New Roman"/>
          <w:lang w:val="kk-KZ"/>
        </w:rPr>
        <w:t xml:space="preserve"> юго</w:t>
      </w:r>
      <w:r w:rsidRPr="00482972">
        <w:rPr>
          <w:rFonts w:ascii="Times New Roman" w:hAnsi="Times New Roman" w:cs="Times New Roman"/>
        </w:rPr>
        <w:t xml:space="preserve"> на север.</w:t>
      </w:r>
    </w:p>
    <w:p w:rsidR="00C35567" w:rsidRPr="00300977" w:rsidRDefault="00C35567" w:rsidP="00C35567">
      <w:pPr>
        <w:pStyle w:val="afff7"/>
        <w:ind w:firstLine="708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C35567" w:rsidRPr="00300977" w:rsidRDefault="00C35567" w:rsidP="00C35567">
      <w:pPr>
        <w:pStyle w:val="afff7"/>
        <w:ind w:firstLine="708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C35567" w:rsidRPr="00482972" w:rsidRDefault="00C35567" w:rsidP="00C35567">
      <w:pPr>
        <w:pStyle w:val="afff7"/>
        <w:jc w:val="center"/>
        <w:rPr>
          <w:rFonts w:ascii="Times New Roman" w:hAnsi="Times New Roman" w:cs="Times New Roman"/>
          <w:sz w:val="20"/>
          <w:szCs w:val="20"/>
        </w:rPr>
      </w:pPr>
      <w:r w:rsidRPr="00482972">
        <w:rPr>
          <w:rFonts w:ascii="Times New Roman" w:hAnsi="Times New Roman" w:cs="Times New Roman"/>
          <w:b/>
          <w:bCs/>
          <w:sz w:val="20"/>
          <w:szCs w:val="20"/>
        </w:rPr>
        <w:t>Литологическое строение.</w:t>
      </w:r>
    </w:p>
    <w:p w:rsidR="00C35567" w:rsidRPr="00482972" w:rsidRDefault="00C35567" w:rsidP="00C35567">
      <w:pPr>
        <w:pStyle w:val="afff7"/>
        <w:jc w:val="both"/>
        <w:rPr>
          <w:rFonts w:ascii="Times New Roman" w:hAnsi="Times New Roman" w:cs="Times New Roman"/>
          <w:sz w:val="20"/>
          <w:szCs w:val="20"/>
        </w:rPr>
      </w:pPr>
    </w:p>
    <w:p w:rsidR="00482972" w:rsidRPr="00482972" w:rsidRDefault="00482972" w:rsidP="00482972">
      <w:pPr>
        <w:ind w:firstLine="709"/>
        <w:jc w:val="both"/>
        <w:rPr>
          <w:rFonts w:ascii="Times New Roman" w:hAnsi="Times New Roman" w:cs="Times New Roman"/>
        </w:rPr>
      </w:pPr>
      <w:r w:rsidRPr="00482972">
        <w:rPr>
          <w:rFonts w:ascii="Times New Roman" w:hAnsi="Times New Roman" w:cs="Times New Roman"/>
        </w:rPr>
        <w:t xml:space="preserve">В пределах </w:t>
      </w:r>
      <w:r w:rsidRPr="00482972">
        <w:rPr>
          <w:rFonts w:ascii="Times New Roman" w:hAnsi="Times New Roman" w:cs="Times New Roman"/>
          <w:lang w:val="kk-KZ"/>
        </w:rPr>
        <w:t xml:space="preserve">изучаемой территории </w:t>
      </w:r>
      <w:r w:rsidRPr="00482972">
        <w:rPr>
          <w:rFonts w:ascii="Times New Roman" w:hAnsi="Times New Roman" w:cs="Times New Roman"/>
        </w:rPr>
        <w:t>повсеместно распространены грунты аллювиального генезиса верхнечетвертичного возраста.</w:t>
      </w:r>
    </w:p>
    <w:p w:rsidR="00482972" w:rsidRPr="00482972" w:rsidRDefault="00482972" w:rsidP="00482972">
      <w:pPr>
        <w:ind w:firstLine="709"/>
        <w:jc w:val="both"/>
        <w:rPr>
          <w:rFonts w:ascii="Times New Roman" w:hAnsi="Times New Roman" w:cs="Times New Roman"/>
        </w:rPr>
      </w:pPr>
      <w:r w:rsidRPr="00482972">
        <w:rPr>
          <w:rFonts w:ascii="Times New Roman" w:hAnsi="Times New Roman" w:cs="Times New Roman"/>
        </w:rPr>
        <w:t xml:space="preserve">Грунты представлены суглинками, супесями и пылеватыми песками. </w:t>
      </w:r>
    </w:p>
    <w:p w:rsidR="00482972" w:rsidRPr="00482972" w:rsidRDefault="00482972" w:rsidP="00482972">
      <w:pPr>
        <w:ind w:firstLine="709"/>
        <w:jc w:val="both"/>
        <w:rPr>
          <w:rFonts w:ascii="Times New Roman" w:hAnsi="Times New Roman" w:cs="Times New Roman"/>
        </w:rPr>
      </w:pPr>
      <w:r w:rsidRPr="00482972">
        <w:rPr>
          <w:rFonts w:ascii="Times New Roman" w:hAnsi="Times New Roman" w:cs="Times New Roman"/>
          <w:lang w:val="kk-KZ"/>
        </w:rPr>
        <w:t>С поверхности зе</w:t>
      </w:r>
      <w:proofErr w:type="spellStart"/>
      <w:r w:rsidRPr="00482972">
        <w:rPr>
          <w:rFonts w:ascii="Times New Roman" w:hAnsi="Times New Roman" w:cs="Times New Roman"/>
        </w:rPr>
        <w:t>мли</w:t>
      </w:r>
      <w:proofErr w:type="spellEnd"/>
      <w:r w:rsidRPr="00482972">
        <w:rPr>
          <w:rFonts w:ascii="Times New Roman" w:hAnsi="Times New Roman" w:cs="Times New Roman"/>
        </w:rPr>
        <w:t xml:space="preserve"> распространен насыпной грунт из утрамбованного суглинка и гравия, мощностью 0,10-0,20 м.</w:t>
      </w:r>
    </w:p>
    <w:p w:rsidR="00C35567" w:rsidRPr="00482972" w:rsidRDefault="00C35567" w:rsidP="00C35567">
      <w:pPr>
        <w:pStyle w:val="afff7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C35567" w:rsidRPr="00482972" w:rsidRDefault="00C35567" w:rsidP="00C35567">
      <w:pPr>
        <w:pStyle w:val="afff7"/>
        <w:jc w:val="center"/>
        <w:rPr>
          <w:rFonts w:ascii="Times New Roman" w:hAnsi="Times New Roman" w:cs="Times New Roman"/>
          <w:sz w:val="20"/>
          <w:szCs w:val="20"/>
        </w:rPr>
      </w:pPr>
      <w:r w:rsidRPr="00482972">
        <w:rPr>
          <w:rFonts w:ascii="Times New Roman" w:hAnsi="Times New Roman" w:cs="Times New Roman"/>
          <w:b/>
          <w:bCs/>
          <w:sz w:val="20"/>
          <w:szCs w:val="20"/>
        </w:rPr>
        <w:t xml:space="preserve"> Гидрография и гидрогеологические условия </w:t>
      </w:r>
    </w:p>
    <w:p w:rsidR="00482972" w:rsidRPr="00482972" w:rsidRDefault="00C35567" w:rsidP="00482972">
      <w:pPr>
        <w:jc w:val="both"/>
        <w:rPr>
          <w:rFonts w:ascii="Times New Roman" w:hAnsi="Times New Roman" w:cs="Times New Roman"/>
        </w:rPr>
      </w:pPr>
      <w:r w:rsidRPr="00482972">
        <w:rPr>
          <w:rFonts w:ascii="Times New Roman" w:hAnsi="Times New Roman" w:cs="Times New Roman"/>
        </w:rPr>
        <w:tab/>
      </w:r>
      <w:r w:rsidR="00482972" w:rsidRPr="00482972">
        <w:rPr>
          <w:rFonts w:ascii="Times New Roman" w:hAnsi="Times New Roman" w:cs="Times New Roman"/>
        </w:rPr>
        <w:tab/>
        <w:t>Подземные воды разведочными скважинами глубиной по 3,0 м в период изысканий (</w:t>
      </w:r>
      <w:r w:rsidR="00482972" w:rsidRPr="00482972">
        <w:rPr>
          <w:rFonts w:ascii="Times New Roman" w:hAnsi="Times New Roman" w:cs="Times New Roman"/>
          <w:lang w:val="kk-KZ"/>
        </w:rPr>
        <w:t>апрель</w:t>
      </w:r>
      <w:smartTag w:uri="urn:schemas-microsoft-com:office:smarttags" w:element="metricconverter">
        <w:smartTagPr>
          <w:attr w:name="ProductID" w:val="2025 г"/>
        </w:smartTagPr>
        <w:r w:rsidR="00482972" w:rsidRPr="00482972">
          <w:rPr>
            <w:rFonts w:ascii="Times New Roman" w:hAnsi="Times New Roman" w:cs="Times New Roman"/>
          </w:rPr>
          <w:t>2025 г</w:t>
        </w:r>
      </w:smartTag>
      <w:r w:rsidR="00482972" w:rsidRPr="00482972">
        <w:rPr>
          <w:rFonts w:ascii="Times New Roman" w:hAnsi="Times New Roman" w:cs="Times New Roman"/>
        </w:rPr>
        <w:t>.)  не вскрыты.</w:t>
      </w:r>
    </w:p>
    <w:p w:rsidR="00C35567" w:rsidRPr="00300977" w:rsidRDefault="00C35567" w:rsidP="00C35567">
      <w:pPr>
        <w:pStyle w:val="afff7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C35567" w:rsidRPr="00482972" w:rsidRDefault="00C35567" w:rsidP="00C35567">
      <w:pPr>
        <w:pStyle w:val="afff7"/>
        <w:jc w:val="both"/>
        <w:rPr>
          <w:rFonts w:ascii="Times New Roman" w:hAnsi="Times New Roman" w:cs="Times New Roman"/>
          <w:sz w:val="20"/>
          <w:szCs w:val="20"/>
        </w:rPr>
      </w:pPr>
    </w:p>
    <w:p w:rsidR="00C35567" w:rsidRPr="00482972" w:rsidRDefault="00C35567" w:rsidP="00C35567">
      <w:pPr>
        <w:pStyle w:val="afff7"/>
        <w:jc w:val="center"/>
        <w:rPr>
          <w:rFonts w:ascii="Times New Roman" w:hAnsi="Times New Roman" w:cs="Times New Roman"/>
          <w:sz w:val="20"/>
          <w:szCs w:val="20"/>
        </w:rPr>
      </w:pPr>
      <w:r w:rsidRPr="00482972">
        <w:rPr>
          <w:rFonts w:ascii="Times New Roman" w:hAnsi="Times New Roman" w:cs="Times New Roman"/>
          <w:b/>
          <w:bCs/>
          <w:sz w:val="20"/>
          <w:szCs w:val="20"/>
        </w:rPr>
        <w:t>Физико-механические свойства грунтов.</w:t>
      </w:r>
    </w:p>
    <w:p w:rsidR="00C35567" w:rsidRPr="00300977" w:rsidRDefault="00C35567" w:rsidP="00C35567">
      <w:pPr>
        <w:pStyle w:val="afff7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482972" w:rsidRPr="00482972" w:rsidRDefault="00482972" w:rsidP="00482972">
      <w:pPr>
        <w:ind w:firstLine="709"/>
        <w:jc w:val="both"/>
        <w:rPr>
          <w:rFonts w:ascii="Times New Roman" w:hAnsi="Times New Roman" w:cs="Times New Roman"/>
        </w:rPr>
      </w:pPr>
      <w:r w:rsidRPr="00482972">
        <w:rPr>
          <w:rFonts w:ascii="Times New Roman" w:hAnsi="Times New Roman" w:cs="Times New Roman"/>
        </w:rPr>
        <w:t xml:space="preserve">По номенклатурному виду и </w:t>
      </w:r>
      <w:proofErr w:type="spellStart"/>
      <w:r w:rsidRPr="00482972">
        <w:rPr>
          <w:rFonts w:ascii="Times New Roman" w:hAnsi="Times New Roman" w:cs="Times New Roman"/>
        </w:rPr>
        <w:t>просадочным</w:t>
      </w:r>
      <w:proofErr w:type="spellEnd"/>
      <w:r w:rsidRPr="00482972">
        <w:rPr>
          <w:rFonts w:ascii="Times New Roman" w:hAnsi="Times New Roman" w:cs="Times New Roman"/>
        </w:rPr>
        <w:t xml:space="preserve"> свойствам в пределах изучаемой территории, до глубины </w:t>
      </w:r>
      <w:smartTag w:uri="urn:schemas-microsoft-com:office:smarttags" w:element="metricconverter">
        <w:smartTagPr>
          <w:attr w:name="ProductID" w:val="3,0 м"/>
        </w:smartTagPr>
        <w:r w:rsidRPr="00482972">
          <w:rPr>
            <w:rFonts w:ascii="Times New Roman" w:hAnsi="Times New Roman" w:cs="Times New Roman"/>
          </w:rPr>
          <w:t>3,0 м</w:t>
        </w:r>
      </w:smartTag>
      <w:r w:rsidRPr="00482972">
        <w:rPr>
          <w:rFonts w:ascii="Times New Roman" w:hAnsi="Times New Roman" w:cs="Times New Roman"/>
        </w:rPr>
        <w:t xml:space="preserve"> выделены три инженерно-геологических элемента (ИГЭ):</w:t>
      </w:r>
    </w:p>
    <w:p w:rsidR="00482972" w:rsidRPr="00482972" w:rsidRDefault="00482972" w:rsidP="00482972">
      <w:pPr>
        <w:snapToGrid w:val="0"/>
        <w:ind w:firstLine="709"/>
        <w:jc w:val="both"/>
        <w:rPr>
          <w:rFonts w:ascii="Times New Roman" w:hAnsi="Times New Roman" w:cs="Times New Roman"/>
        </w:rPr>
      </w:pPr>
      <w:r w:rsidRPr="00482972">
        <w:rPr>
          <w:rFonts w:ascii="Times New Roman" w:hAnsi="Times New Roman" w:cs="Times New Roman"/>
          <w:b/>
          <w:iCs/>
        </w:rPr>
        <w:t>ИГЭ– 1. Супесь</w:t>
      </w:r>
      <w:r w:rsidRPr="00482972">
        <w:rPr>
          <w:rFonts w:ascii="Times New Roman" w:hAnsi="Times New Roman" w:cs="Times New Roman"/>
          <w:b/>
        </w:rPr>
        <w:t xml:space="preserve"> светло-</w:t>
      </w:r>
      <w:r w:rsidRPr="00482972">
        <w:rPr>
          <w:rFonts w:ascii="Times New Roman" w:hAnsi="Times New Roman" w:cs="Times New Roman"/>
        </w:rPr>
        <w:t xml:space="preserve">коричневая, </w:t>
      </w:r>
      <w:r w:rsidRPr="00482972">
        <w:rPr>
          <w:rFonts w:ascii="Times New Roman" w:hAnsi="Times New Roman" w:cs="Times New Roman"/>
          <w:lang w:val="kk-KZ"/>
        </w:rPr>
        <w:t>твердой</w:t>
      </w:r>
      <w:r w:rsidRPr="00482972">
        <w:rPr>
          <w:rFonts w:ascii="Times New Roman" w:hAnsi="Times New Roman" w:cs="Times New Roman"/>
        </w:rPr>
        <w:t xml:space="preserve"> консистенций, макропористый, не </w:t>
      </w:r>
      <w:proofErr w:type="spellStart"/>
      <w:r w:rsidRPr="00482972">
        <w:rPr>
          <w:rFonts w:ascii="Times New Roman" w:hAnsi="Times New Roman" w:cs="Times New Roman"/>
        </w:rPr>
        <w:t>просадочный</w:t>
      </w:r>
      <w:proofErr w:type="spellEnd"/>
      <w:r w:rsidRPr="00482972">
        <w:rPr>
          <w:rFonts w:ascii="Times New Roman" w:hAnsi="Times New Roman" w:cs="Times New Roman"/>
        </w:rPr>
        <w:t>, с включением гравия до 15%</w:t>
      </w:r>
      <w:r w:rsidRPr="00482972">
        <w:rPr>
          <w:rFonts w:ascii="Times New Roman" w:hAnsi="Times New Roman" w:cs="Times New Roman"/>
          <w:lang w:val="kk-KZ"/>
        </w:rPr>
        <w:t xml:space="preserve"> мощностью 1,</w:t>
      </w:r>
      <w:r w:rsidRPr="00482972">
        <w:rPr>
          <w:rFonts w:ascii="Times New Roman" w:hAnsi="Times New Roman" w:cs="Times New Roman"/>
        </w:rPr>
        <w:t>0</w:t>
      </w:r>
      <w:r w:rsidRPr="00482972">
        <w:rPr>
          <w:rFonts w:ascii="Times New Roman" w:hAnsi="Times New Roman" w:cs="Times New Roman"/>
          <w:lang w:val="kk-KZ"/>
        </w:rPr>
        <w:t xml:space="preserve"> м. Залегают с поверхности земли.</w:t>
      </w:r>
    </w:p>
    <w:p w:rsidR="00482972" w:rsidRPr="00482972" w:rsidRDefault="00482972" w:rsidP="00482972">
      <w:pPr>
        <w:snapToGrid w:val="0"/>
        <w:ind w:firstLine="709"/>
        <w:jc w:val="both"/>
        <w:rPr>
          <w:rFonts w:ascii="Times New Roman" w:hAnsi="Times New Roman" w:cs="Times New Roman"/>
        </w:rPr>
      </w:pPr>
      <w:r w:rsidRPr="00482972">
        <w:rPr>
          <w:rFonts w:ascii="Times New Roman" w:hAnsi="Times New Roman" w:cs="Times New Roman"/>
          <w:b/>
          <w:iCs/>
        </w:rPr>
        <w:t>ИГЭ – 2. Пески пылеватые,</w:t>
      </w:r>
      <w:r w:rsidR="007F43FD">
        <w:rPr>
          <w:rFonts w:ascii="Times New Roman" w:hAnsi="Times New Roman" w:cs="Times New Roman"/>
          <w:b/>
          <w:iCs/>
          <w:lang w:val="kk-KZ"/>
        </w:rPr>
        <w:t xml:space="preserve"> </w:t>
      </w:r>
      <w:r w:rsidRPr="00482972">
        <w:rPr>
          <w:rFonts w:ascii="Times New Roman" w:eastAsia="Calibri" w:hAnsi="Times New Roman" w:cs="Times New Roman"/>
        </w:rPr>
        <w:t>с включением гравия до 10%, средней плотности, вскрытой мощностью 1,0-3,0 и более метров. Залегают под глинистыми грунтами и поверхности земли.</w:t>
      </w:r>
    </w:p>
    <w:p w:rsidR="00482972" w:rsidRPr="00482972" w:rsidRDefault="00482972" w:rsidP="00482972">
      <w:pPr>
        <w:snapToGrid w:val="0"/>
        <w:ind w:firstLine="709"/>
        <w:jc w:val="both"/>
        <w:rPr>
          <w:rFonts w:ascii="Times New Roman" w:hAnsi="Times New Roman" w:cs="Times New Roman"/>
        </w:rPr>
      </w:pPr>
      <w:r w:rsidRPr="00482972">
        <w:rPr>
          <w:rFonts w:ascii="Times New Roman" w:hAnsi="Times New Roman" w:cs="Times New Roman"/>
          <w:b/>
          <w:iCs/>
        </w:rPr>
        <w:t>ИГЭ– 3. Суглинок</w:t>
      </w:r>
      <w:r w:rsidR="007F43FD">
        <w:rPr>
          <w:rFonts w:ascii="Times New Roman" w:hAnsi="Times New Roman" w:cs="Times New Roman"/>
          <w:b/>
          <w:iCs/>
          <w:lang w:val="kk-KZ"/>
        </w:rPr>
        <w:t xml:space="preserve"> </w:t>
      </w:r>
      <w:r w:rsidRPr="00482972">
        <w:rPr>
          <w:rFonts w:ascii="Times New Roman" w:hAnsi="Times New Roman" w:cs="Times New Roman"/>
        </w:rPr>
        <w:t xml:space="preserve">коричневый, </w:t>
      </w:r>
      <w:r w:rsidRPr="00482972">
        <w:rPr>
          <w:rFonts w:ascii="Times New Roman" w:hAnsi="Times New Roman" w:cs="Times New Roman"/>
          <w:lang w:val="kk-KZ"/>
        </w:rPr>
        <w:t>от твердой</w:t>
      </w:r>
      <w:r w:rsidRPr="00482972">
        <w:rPr>
          <w:rFonts w:ascii="Times New Roman" w:hAnsi="Times New Roman" w:cs="Times New Roman"/>
        </w:rPr>
        <w:t xml:space="preserve"> до полутвердой консистенций, макропористый, не </w:t>
      </w:r>
      <w:proofErr w:type="spellStart"/>
      <w:r w:rsidRPr="00482972">
        <w:rPr>
          <w:rFonts w:ascii="Times New Roman" w:hAnsi="Times New Roman" w:cs="Times New Roman"/>
        </w:rPr>
        <w:t>просадочный</w:t>
      </w:r>
      <w:proofErr w:type="spellEnd"/>
      <w:r w:rsidRPr="00482972">
        <w:rPr>
          <w:rFonts w:ascii="Times New Roman" w:hAnsi="Times New Roman" w:cs="Times New Roman"/>
        </w:rPr>
        <w:t>, с включением гравия до 15%,</w:t>
      </w:r>
      <w:r w:rsidRPr="00482972">
        <w:rPr>
          <w:rFonts w:ascii="Times New Roman" w:hAnsi="Times New Roman" w:cs="Times New Roman"/>
          <w:lang w:val="kk-KZ"/>
        </w:rPr>
        <w:t xml:space="preserve"> мощностью 1,0-1,5 м. Залегают с поверхности земли.</w:t>
      </w:r>
    </w:p>
    <w:p w:rsidR="00482972" w:rsidRPr="00482972" w:rsidRDefault="00482972" w:rsidP="00482972">
      <w:pPr>
        <w:jc w:val="both"/>
        <w:rPr>
          <w:rFonts w:ascii="Times New Roman" w:hAnsi="Times New Roman" w:cs="Times New Roman"/>
        </w:rPr>
      </w:pPr>
      <w:r w:rsidRPr="00482972">
        <w:rPr>
          <w:rFonts w:ascii="Times New Roman" w:hAnsi="Times New Roman" w:cs="Times New Roman"/>
        </w:rPr>
        <w:t>Насыпной грунт, нами как ИГЭ не рассматривается.</w:t>
      </w:r>
    </w:p>
    <w:p w:rsidR="00482972" w:rsidRDefault="00482972" w:rsidP="00C35567">
      <w:pPr>
        <w:pStyle w:val="afff7"/>
        <w:jc w:val="center"/>
        <w:rPr>
          <w:rFonts w:ascii="Times New Roman" w:hAnsi="Times New Roman" w:cs="Times New Roman"/>
          <w:b/>
          <w:bCs/>
          <w:sz w:val="20"/>
          <w:szCs w:val="20"/>
          <w:highlight w:val="yellow"/>
        </w:rPr>
      </w:pPr>
    </w:p>
    <w:p w:rsidR="00C35567" w:rsidRPr="00C35567" w:rsidRDefault="00C35567" w:rsidP="00C35567">
      <w:pPr>
        <w:pStyle w:val="afff7"/>
        <w:jc w:val="center"/>
        <w:rPr>
          <w:rFonts w:ascii="Times New Roman" w:hAnsi="Times New Roman" w:cs="Times New Roman"/>
          <w:sz w:val="20"/>
          <w:szCs w:val="20"/>
        </w:rPr>
      </w:pPr>
      <w:r w:rsidRPr="00290EE1">
        <w:rPr>
          <w:rFonts w:ascii="Times New Roman" w:hAnsi="Times New Roman" w:cs="Times New Roman"/>
          <w:b/>
          <w:bCs/>
          <w:sz w:val="20"/>
          <w:szCs w:val="20"/>
        </w:rPr>
        <w:t>Первый инженерно-геологический элемент</w:t>
      </w:r>
    </w:p>
    <w:p w:rsidR="00C35567" w:rsidRPr="00C35567" w:rsidRDefault="00C35567" w:rsidP="00C35567">
      <w:pPr>
        <w:pStyle w:val="afff7"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</w:p>
    <w:p w:rsidR="00482972" w:rsidRPr="00482972" w:rsidRDefault="00482972" w:rsidP="00482972">
      <w:pPr>
        <w:ind w:firstLine="709"/>
        <w:jc w:val="both"/>
        <w:rPr>
          <w:rFonts w:ascii="Times New Roman" w:hAnsi="Times New Roman" w:cs="Times New Roman"/>
        </w:rPr>
      </w:pPr>
      <w:r w:rsidRPr="00482972">
        <w:rPr>
          <w:rFonts w:ascii="Times New Roman" w:hAnsi="Times New Roman" w:cs="Times New Roman"/>
          <w:b/>
        </w:rPr>
        <w:t>Грунты ИГЭ-1. Супеси</w:t>
      </w:r>
      <w:r w:rsidRPr="00482972">
        <w:rPr>
          <w:rFonts w:ascii="Times New Roman" w:hAnsi="Times New Roman" w:cs="Times New Roman"/>
        </w:rPr>
        <w:t xml:space="preserve"> характеризуется следующими показателями физико-механических свойств:</w:t>
      </w:r>
    </w:p>
    <w:tbl>
      <w:tblPr>
        <w:tblW w:w="921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62"/>
        <w:gridCol w:w="2551"/>
      </w:tblGrid>
      <w:tr w:rsidR="00482972" w:rsidRPr="00482972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2972">
              <w:rPr>
                <w:rFonts w:ascii="Times New Roman" w:hAnsi="Times New Roman" w:cs="Times New Roman"/>
                <w:b/>
                <w:bCs/>
              </w:rPr>
              <w:t>Наименование, ед. измерения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2972">
              <w:rPr>
                <w:rFonts w:ascii="Times New Roman" w:hAnsi="Times New Roman" w:cs="Times New Roman"/>
                <w:b/>
                <w:bCs/>
              </w:rPr>
              <w:t xml:space="preserve">ИГЭ-1 </w:t>
            </w:r>
          </w:p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2972">
              <w:rPr>
                <w:rFonts w:ascii="Times New Roman" w:hAnsi="Times New Roman" w:cs="Times New Roman"/>
                <w:b/>
                <w:bCs/>
              </w:rPr>
              <w:t>Супеси</w:t>
            </w:r>
          </w:p>
        </w:tc>
      </w:tr>
      <w:tr w:rsidR="00482972" w:rsidRPr="00482972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482972">
              <w:rPr>
                <w:rFonts w:ascii="Times New Roman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482972">
              <w:rPr>
                <w:rFonts w:ascii="Times New Roman" w:eastAsia="Calibri" w:hAnsi="Times New Roman" w:cs="Times New Roman"/>
                <w:b/>
                <w:bCs/>
                <w:i/>
              </w:rPr>
              <w:t>2</w:t>
            </w:r>
          </w:p>
        </w:tc>
      </w:tr>
      <w:tr w:rsidR="00482972" w:rsidRPr="00482972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  <w:vertAlign w:val="superscript"/>
              </w:rPr>
            </w:pPr>
            <w:r w:rsidRPr="00482972">
              <w:rPr>
                <w:rFonts w:ascii="Times New Roman" w:hAnsi="Times New Roman" w:cs="Times New Roman"/>
              </w:rPr>
              <w:t>Плотность твердых частиц, г/см</w:t>
            </w:r>
            <w:r w:rsidRPr="0048297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2,70</w:t>
            </w:r>
          </w:p>
        </w:tc>
      </w:tr>
      <w:tr w:rsidR="00482972" w:rsidRPr="00482972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  <w:vertAlign w:val="superscript"/>
              </w:rPr>
            </w:pPr>
            <w:r w:rsidRPr="00482972">
              <w:rPr>
                <w:rFonts w:ascii="Times New Roman" w:hAnsi="Times New Roman" w:cs="Times New Roman"/>
              </w:rPr>
              <w:t>Плотность, г/см</w:t>
            </w:r>
            <w:r w:rsidRPr="0048297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1,76</w:t>
            </w:r>
          </w:p>
        </w:tc>
      </w:tr>
      <w:tr w:rsidR="00482972" w:rsidRPr="00482972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  <w:vertAlign w:val="superscript"/>
              </w:rPr>
            </w:pPr>
            <w:r w:rsidRPr="00482972">
              <w:rPr>
                <w:rFonts w:ascii="Times New Roman" w:hAnsi="Times New Roman" w:cs="Times New Roman"/>
              </w:rPr>
              <w:t>Плотность в сухом состоянии, г/см</w:t>
            </w:r>
            <w:r w:rsidRPr="0048297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1,59</w:t>
            </w:r>
          </w:p>
        </w:tc>
      </w:tr>
      <w:tr w:rsidR="00482972" w:rsidRPr="00482972" w:rsidTr="00290EE1">
        <w:trPr>
          <w:trHeight w:val="237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Влажность природная, %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14,90</w:t>
            </w:r>
          </w:p>
        </w:tc>
      </w:tr>
      <w:tr w:rsidR="00482972" w:rsidRPr="00482972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Степень влажности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0,49</w:t>
            </w:r>
          </w:p>
        </w:tc>
      </w:tr>
      <w:tr w:rsidR="00482972" w:rsidRPr="00482972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Коэффициент пористости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0,698</w:t>
            </w:r>
          </w:p>
        </w:tc>
      </w:tr>
      <w:tr w:rsidR="00482972" w:rsidRPr="00482972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Влажность на границе раскатывания, %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19,24</w:t>
            </w:r>
          </w:p>
        </w:tc>
      </w:tr>
      <w:tr w:rsidR="00482972" w:rsidRPr="00482972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Влажность на границе текучести, %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23,40</w:t>
            </w:r>
          </w:p>
        </w:tc>
      </w:tr>
      <w:tr w:rsidR="00482972" w:rsidRPr="00482972" w:rsidTr="00290EE1">
        <w:trPr>
          <w:trHeight w:val="316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Число пластичности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7,15</w:t>
            </w:r>
          </w:p>
        </w:tc>
      </w:tr>
      <w:tr w:rsidR="00482972" w:rsidRPr="00482972" w:rsidTr="00290EE1">
        <w:trPr>
          <w:trHeight w:val="331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Показатель текучести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  <w:lang w:val="en-US"/>
              </w:rPr>
              <w:t>&lt;0</w:t>
            </w:r>
          </w:p>
        </w:tc>
      </w:tr>
      <w:tr w:rsidR="00482972" w:rsidRPr="00482972" w:rsidTr="00290EE1">
        <w:trPr>
          <w:trHeight w:val="346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Коэффициент фильтрации, м/</w:t>
            </w:r>
            <w:proofErr w:type="spellStart"/>
            <w:r w:rsidRPr="00482972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0,30</w:t>
            </w:r>
          </w:p>
        </w:tc>
      </w:tr>
      <w:tr w:rsidR="00482972" w:rsidRPr="00482972" w:rsidTr="00290EE1">
        <w:trPr>
          <w:trHeight w:val="170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  <w:vertAlign w:val="subscript"/>
              </w:rPr>
            </w:pPr>
            <w:r w:rsidRPr="00482972">
              <w:rPr>
                <w:rFonts w:ascii="Times New Roman" w:hAnsi="Times New Roman" w:cs="Times New Roman"/>
              </w:rPr>
              <w:t>Плотность грунта, г/см</w:t>
            </w:r>
            <w:r w:rsidRPr="00482972">
              <w:rPr>
                <w:rFonts w:ascii="Times New Roman" w:hAnsi="Times New Roman" w:cs="Times New Roman"/>
                <w:vertAlign w:val="superscript"/>
              </w:rPr>
              <w:t>3</w:t>
            </w:r>
            <w:r w:rsidRPr="00482972">
              <w:rPr>
                <w:rFonts w:ascii="Times New Roman" w:hAnsi="Times New Roman" w:cs="Times New Roman"/>
              </w:rPr>
              <w:t>ρ</w:t>
            </w:r>
            <w:r w:rsidRPr="00482972">
              <w:rPr>
                <w:rFonts w:ascii="MS Mincho" w:eastAsia="MS Mincho" w:hAnsi="MS Mincho" w:cs="MS Mincho" w:hint="eastAsia"/>
                <w:vertAlign w:val="subscript"/>
              </w:rPr>
              <w:t>ⅠⅠ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1,57</w:t>
            </w:r>
          </w:p>
        </w:tc>
      </w:tr>
      <w:tr w:rsidR="00482972" w:rsidRPr="00482972" w:rsidTr="00290EE1">
        <w:trPr>
          <w:trHeight w:val="94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Плотность грунта, г/см</w:t>
            </w:r>
            <w:r w:rsidRPr="00482972">
              <w:rPr>
                <w:rFonts w:ascii="Times New Roman" w:hAnsi="Times New Roman" w:cs="Times New Roman"/>
                <w:vertAlign w:val="superscript"/>
              </w:rPr>
              <w:t>3</w:t>
            </w:r>
            <w:r w:rsidRPr="00482972">
              <w:rPr>
                <w:rFonts w:ascii="Times New Roman" w:hAnsi="Times New Roman" w:cs="Times New Roman"/>
              </w:rPr>
              <w:t>ρ</w:t>
            </w:r>
            <w:r w:rsidRPr="00482972">
              <w:rPr>
                <w:rFonts w:ascii="MS Mincho" w:eastAsia="MS Mincho" w:hAnsi="MS Mincho" w:cs="MS Mincho" w:hint="eastAsia"/>
                <w:vertAlign w:val="subscript"/>
              </w:rPr>
              <w:t>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1,53</w:t>
            </w:r>
          </w:p>
        </w:tc>
      </w:tr>
      <w:tr w:rsidR="00482972" w:rsidRPr="00482972" w:rsidTr="00290EE1">
        <w:trPr>
          <w:trHeight w:val="1189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482972">
              <w:rPr>
                <w:rFonts w:ascii="Times New Roman" w:hAnsi="Times New Roman" w:cs="Times New Roman"/>
              </w:rPr>
              <w:t>водонасыщенном</w:t>
            </w:r>
            <w:proofErr w:type="spellEnd"/>
            <w:r w:rsidRPr="00482972">
              <w:rPr>
                <w:rFonts w:ascii="Times New Roman" w:hAnsi="Times New Roman" w:cs="Times New Roman"/>
              </w:rPr>
              <w:t xml:space="preserve"> состоянии и природной плотности:</w:t>
            </w:r>
          </w:p>
          <w:p w:rsidR="00482972" w:rsidRPr="00482972" w:rsidRDefault="00482972" w:rsidP="00290EE1">
            <w:pPr>
              <w:tabs>
                <w:tab w:val="left" w:pos="288"/>
              </w:tabs>
              <w:rPr>
                <w:rFonts w:ascii="Times New Roman" w:hAnsi="Times New Roman" w:cs="Times New Roman"/>
                <w:vertAlign w:val="superscript"/>
              </w:rPr>
            </w:pPr>
            <w:r w:rsidRPr="00482972">
              <w:rPr>
                <w:rFonts w:ascii="Times New Roman" w:hAnsi="Times New Roman" w:cs="Times New Roman"/>
              </w:rPr>
              <w:t>- удельный вес, кН/м</w:t>
            </w:r>
            <w:r w:rsidRPr="00482972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482972" w:rsidRPr="00482972" w:rsidRDefault="00482972" w:rsidP="00290EE1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- угол внутреннего трения, град</w:t>
            </w:r>
          </w:p>
          <w:p w:rsidR="00482972" w:rsidRPr="00482972" w:rsidRDefault="00482972" w:rsidP="00290EE1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- удельное сцепление, кПа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82972">
              <w:rPr>
                <w:rFonts w:ascii="Times New Roman" w:hAnsi="Times New Roman" w:cs="Times New Roman"/>
                <w:lang w:val="kk-KZ"/>
              </w:rPr>
              <w:t>18,5/18,5</w:t>
            </w:r>
          </w:p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82972">
              <w:rPr>
                <w:rFonts w:ascii="Times New Roman" w:hAnsi="Times New Roman" w:cs="Times New Roman"/>
                <w:lang w:val="kk-KZ"/>
              </w:rPr>
              <w:t>26/25</w:t>
            </w:r>
          </w:p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82972">
              <w:rPr>
                <w:rFonts w:ascii="Times New Roman" w:hAnsi="Times New Roman" w:cs="Times New Roman"/>
                <w:lang w:val="kk-KZ"/>
              </w:rPr>
              <w:t>14/12</w:t>
            </w:r>
          </w:p>
        </w:tc>
      </w:tr>
      <w:tr w:rsidR="00482972" w:rsidRPr="00482972" w:rsidTr="00290EE1">
        <w:trPr>
          <w:trHeight w:val="420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Модуль деформации в замоченном состоянии, МПа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14,0</w:t>
            </w:r>
          </w:p>
        </w:tc>
      </w:tr>
      <w:tr w:rsidR="00482972" w:rsidRPr="00482972" w:rsidTr="00290EE1">
        <w:trPr>
          <w:trHeight w:val="412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Модуль деформации при природной влажности, МПа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18,0</w:t>
            </w:r>
          </w:p>
        </w:tc>
      </w:tr>
      <w:tr w:rsidR="00482972" w:rsidRPr="00482972" w:rsidTr="00290EE1">
        <w:trPr>
          <w:trHeight w:val="412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Условные расчетное сопротивление, R</w:t>
            </w:r>
            <w:r w:rsidRPr="00482972">
              <w:rPr>
                <w:rFonts w:ascii="Times New Roman" w:hAnsi="Times New Roman" w:cs="Times New Roman"/>
                <w:vertAlign w:val="subscript"/>
              </w:rPr>
              <w:t xml:space="preserve">0 </w:t>
            </w:r>
            <w:r w:rsidRPr="00482972">
              <w:rPr>
                <w:rFonts w:ascii="Times New Roman" w:hAnsi="Times New Roman" w:cs="Times New Roman"/>
              </w:rPr>
              <w:t>. кПа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200</w:t>
            </w:r>
          </w:p>
        </w:tc>
      </w:tr>
    </w:tbl>
    <w:p w:rsidR="00482972" w:rsidRPr="00482972" w:rsidRDefault="00482972" w:rsidP="00482972">
      <w:pPr>
        <w:ind w:firstLine="708"/>
        <w:jc w:val="both"/>
        <w:rPr>
          <w:rFonts w:ascii="Times New Roman" w:hAnsi="Times New Roman" w:cs="Times New Roman"/>
          <w:b/>
        </w:rPr>
      </w:pPr>
    </w:p>
    <w:p w:rsidR="00482972" w:rsidRPr="00482972" w:rsidRDefault="00482972" w:rsidP="00482972">
      <w:pPr>
        <w:ind w:firstLine="708"/>
        <w:jc w:val="both"/>
        <w:rPr>
          <w:rFonts w:ascii="Times New Roman" w:hAnsi="Times New Roman" w:cs="Times New Roman"/>
        </w:rPr>
      </w:pPr>
      <w:r w:rsidRPr="00482972">
        <w:rPr>
          <w:rFonts w:ascii="Times New Roman" w:hAnsi="Times New Roman" w:cs="Times New Roman"/>
          <w:b/>
        </w:rPr>
        <w:t>Грунты ИГЭ-2</w:t>
      </w:r>
      <w:r w:rsidRPr="00482972">
        <w:rPr>
          <w:rFonts w:ascii="Times New Roman" w:hAnsi="Times New Roman" w:cs="Times New Roman"/>
        </w:rPr>
        <w:t xml:space="preserve"> Пески пылеватые и характеризуются следующими показателями физико-механических свойств: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30"/>
        <w:gridCol w:w="2126"/>
      </w:tblGrid>
      <w:tr w:rsidR="00482972" w:rsidRPr="00482972" w:rsidTr="00290EE1">
        <w:trPr>
          <w:trHeight w:val="78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82972">
              <w:rPr>
                <w:rFonts w:ascii="Times New Roman" w:hAnsi="Times New Roman" w:cs="Times New Roman"/>
                <w:b/>
                <w:bCs/>
              </w:rPr>
              <w:t>Наименование, ед. измерения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82972">
              <w:rPr>
                <w:rFonts w:ascii="Times New Roman" w:hAnsi="Times New Roman" w:cs="Times New Roman"/>
                <w:b/>
                <w:bCs/>
              </w:rPr>
              <w:t>ИГЭ-2</w:t>
            </w:r>
          </w:p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82972">
              <w:rPr>
                <w:rFonts w:ascii="Times New Roman" w:hAnsi="Times New Roman" w:cs="Times New Roman"/>
                <w:b/>
                <w:bCs/>
              </w:rPr>
              <w:t>Супеси</w:t>
            </w:r>
          </w:p>
        </w:tc>
      </w:tr>
      <w:tr w:rsidR="00482972" w:rsidRPr="00482972" w:rsidTr="00290EE1">
        <w:trPr>
          <w:trHeight w:val="145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ind w:firstLine="418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482972">
              <w:rPr>
                <w:rFonts w:ascii="Times New Roman" w:hAnsi="Times New Roman" w:cs="Times New Roman"/>
              </w:rPr>
              <w:t>Плотность твердых частиц, г/см</w:t>
            </w:r>
            <w:r w:rsidRPr="0048297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2972" w:rsidRPr="00482972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2,63</w:t>
            </w:r>
          </w:p>
        </w:tc>
      </w:tr>
      <w:tr w:rsidR="00482972" w:rsidRPr="00482972" w:rsidTr="00290EE1">
        <w:trPr>
          <w:trHeight w:val="145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ind w:firstLine="418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482972">
              <w:rPr>
                <w:rFonts w:ascii="Times New Roman" w:hAnsi="Times New Roman" w:cs="Times New Roman"/>
              </w:rPr>
              <w:t>Плотность, г/см</w:t>
            </w:r>
            <w:r w:rsidRPr="0048297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2972" w:rsidRPr="00482972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2972">
              <w:rPr>
                <w:rFonts w:ascii="Times New Roman" w:hAnsi="Times New Roman" w:cs="Times New Roman"/>
              </w:rPr>
              <w:t>1,59</w:t>
            </w:r>
          </w:p>
        </w:tc>
      </w:tr>
      <w:tr w:rsidR="00482972" w:rsidRPr="00482972" w:rsidTr="00290EE1">
        <w:trPr>
          <w:trHeight w:val="145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ind w:firstLine="418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482972">
              <w:rPr>
                <w:rFonts w:ascii="Times New Roman" w:hAnsi="Times New Roman" w:cs="Times New Roman"/>
              </w:rPr>
              <w:t>Плотность в сухом состоянии, г/см</w:t>
            </w:r>
            <w:r w:rsidRPr="0048297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2972" w:rsidRPr="00482972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1,49</w:t>
            </w:r>
          </w:p>
        </w:tc>
      </w:tr>
      <w:tr w:rsidR="00482972" w:rsidRPr="00482972" w:rsidTr="00290EE1">
        <w:trPr>
          <w:trHeight w:val="410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ind w:firstLine="418"/>
              <w:jc w:val="both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Влажность природная, 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2972" w:rsidRPr="00482972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13,58</w:t>
            </w:r>
          </w:p>
        </w:tc>
      </w:tr>
      <w:tr w:rsidR="00482972" w:rsidRPr="00482972" w:rsidTr="00290EE1">
        <w:trPr>
          <w:trHeight w:val="145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ind w:firstLine="418"/>
              <w:jc w:val="both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Степень влажности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2972" w:rsidRPr="00482972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0,43</w:t>
            </w:r>
          </w:p>
        </w:tc>
      </w:tr>
      <w:tr w:rsidR="00482972" w:rsidRPr="00482972" w:rsidTr="00290EE1">
        <w:trPr>
          <w:trHeight w:val="145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ind w:firstLine="418"/>
              <w:jc w:val="both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Пористость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40,5</w:t>
            </w:r>
          </w:p>
        </w:tc>
      </w:tr>
      <w:tr w:rsidR="00482972" w:rsidRPr="00482972" w:rsidTr="00290EE1">
        <w:trPr>
          <w:trHeight w:val="145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ind w:firstLine="418"/>
              <w:jc w:val="both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Коэффициент пористости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2972" w:rsidRPr="00482972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0,75</w:t>
            </w:r>
          </w:p>
        </w:tc>
      </w:tr>
      <w:tr w:rsidR="00482972" w:rsidRPr="00482972" w:rsidTr="00290EE1">
        <w:trPr>
          <w:trHeight w:val="346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ind w:firstLine="418"/>
              <w:jc w:val="both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Коэффициент фильтрации, м/</w:t>
            </w:r>
            <w:proofErr w:type="spellStart"/>
            <w:r w:rsidRPr="00482972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2972" w:rsidRPr="00482972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1,5</w:t>
            </w:r>
          </w:p>
        </w:tc>
      </w:tr>
      <w:tr w:rsidR="00482972" w:rsidRPr="00482972" w:rsidTr="00290EE1">
        <w:trPr>
          <w:trHeight w:val="98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ind w:firstLine="418"/>
              <w:jc w:val="both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lastRenderedPageBreak/>
              <w:t xml:space="preserve">При </w:t>
            </w:r>
            <w:proofErr w:type="spellStart"/>
            <w:r w:rsidRPr="00482972">
              <w:rPr>
                <w:rFonts w:ascii="Times New Roman" w:hAnsi="Times New Roman" w:cs="Times New Roman"/>
              </w:rPr>
              <w:t>водонасыщенном</w:t>
            </w:r>
            <w:proofErr w:type="spellEnd"/>
            <w:r w:rsidRPr="00482972">
              <w:rPr>
                <w:rFonts w:ascii="Times New Roman" w:hAnsi="Times New Roman" w:cs="Times New Roman"/>
              </w:rPr>
              <w:t xml:space="preserve"> состоянии и природной плотности:</w:t>
            </w:r>
          </w:p>
          <w:p w:rsidR="00482972" w:rsidRPr="00482972" w:rsidRDefault="00482972" w:rsidP="00290EE1">
            <w:pPr>
              <w:tabs>
                <w:tab w:val="left" w:pos="288"/>
              </w:tabs>
              <w:rPr>
                <w:rFonts w:ascii="Times New Roman" w:hAnsi="Times New Roman" w:cs="Times New Roman"/>
                <w:vertAlign w:val="superscript"/>
              </w:rPr>
            </w:pPr>
            <w:r w:rsidRPr="00482972">
              <w:rPr>
                <w:rFonts w:ascii="Times New Roman" w:hAnsi="Times New Roman" w:cs="Times New Roman"/>
              </w:rPr>
              <w:t>- удельный вес, кН/м</w:t>
            </w:r>
            <w:r w:rsidRPr="00482972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482972" w:rsidRPr="00482972" w:rsidRDefault="00482972" w:rsidP="00290EE1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- угол внутреннего трения, град</w:t>
            </w:r>
          </w:p>
          <w:p w:rsidR="00482972" w:rsidRPr="00482972" w:rsidRDefault="00482972" w:rsidP="00290EE1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- удельное сцепление, кПа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2972" w:rsidRPr="00482972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</w:rPr>
            </w:pPr>
          </w:p>
          <w:p w:rsidR="00482972" w:rsidRPr="00482972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17,2</w:t>
            </w:r>
          </w:p>
          <w:p w:rsidR="00482972" w:rsidRPr="00482972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29/28</w:t>
            </w:r>
          </w:p>
          <w:p w:rsidR="00482972" w:rsidRPr="00482972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1/1</w:t>
            </w:r>
          </w:p>
        </w:tc>
      </w:tr>
      <w:tr w:rsidR="00482972" w:rsidRPr="00482972" w:rsidTr="00290EE1">
        <w:trPr>
          <w:trHeight w:val="431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ind w:firstLine="418"/>
              <w:jc w:val="both"/>
              <w:rPr>
                <w:rFonts w:ascii="Times New Roman" w:hAnsi="Times New Roman" w:cs="Times New Roman"/>
                <w:lang w:val="en-US"/>
              </w:rPr>
            </w:pPr>
            <w:r w:rsidRPr="00482972">
              <w:rPr>
                <w:rFonts w:ascii="Times New Roman" w:hAnsi="Times New Roman" w:cs="Times New Roman"/>
              </w:rPr>
              <w:t xml:space="preserve">Расчетное сопротивление, </w:t>
            </w:r>
            <w:r w:rsidRPr="00482972">
              <w:rPr>
                <w:rFonts w:ascii="Times New Roman" w:hAnsi="Times New Roman" w:cs="Times New Roman"/>
                <w:lang w:val="en-US"/>
              </w:rPr>
              <w:t>R</w:t>
            </w:r>
            <w:r w:rsidRPr="00482972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0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2972" w:rsidRPr="00482972" w:rsidRDefault="00482972" w:rsidP="00290EE1">
            <w:pPr>
              <w:ind w:firstLine="418"/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120</w:t>
            </w:r>
          </w:p>
        </w:tc>
      </w:tr>
    </w:tbl>
    <w:p w:rsidR="00482972" w:rsidRPr="00482972" w:rsidRDefault="00482972" w:rsidP="00482972">
      <w:pPr>
        <w:ind w:firstLine="540"/>
        <w:rPr>
          <w:rFonts w:ascii="Times New Roman" w:hAnsi="Times New Roman" w:cs="Times New Roman"/>
        </w:rPr>
      </w:pPr>
      <w:r w:rsidRPr="00482972">
        <w:rPr>
          <w:rFonts w:ascii="Times New Roman" w:hAnsi="Times New Roman" w:cs="Times New Roman"/>
        </w:rPr>
        <w:t>Грунты инженерно-геологических элементов характеризуется следующим осреднённым гранулометрическим составом:</w:t>
      </w: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0"/>
        <w:gridCol w:w="840"/>
        <w:gridCol w:w="780"/>
        <w:gridCol w:w="94"/>
        <w:gridCol w:w="850"/>
        <w:gridCol w:w="851"/>
        <w:gridCol w:w="850"/>
        <w:gridCol w:w="993"/>
        <w:gridCol w:w="850"/>
        <w:gridCol w:w="1139"/>
      </w:tblGrid>
      <w:tr w:rsidR="00482972" w:rsidRPr="00482972" w:rsidTr="00290EE1">
        <w:trPr>
          <w:trHeight w:val="1151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</w:p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Наименование грунта и ИГЭ</w:t>
            </w:r>
          </w:p>
        </w:tc>
        <w:tc>
          <w:tcPr>
            <w:tcW w:w="7247" w:type="dxa"/>
            <w:gridSpan w:val="9"/>
            <w:shd w:val="clear" w:color="auto" w:fill="auto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</w:p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Фракционный состав</w:t>
            </w:r>
          </w:p>
        </w:tc>
      </w:tr>
      <w:tr w:rsidR="00482972" w:rsidRPr="00482972" w:rsidTr="00290EE1"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2-1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1-0,5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0,5-0,25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0,25- 0,1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0,1-0,05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0,05-0,01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0,01-0,005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&lt; 0,005</w:t>
            </w:r>
          </w:p>
        </w:tc>
      </w:tr>
      <w:tr w:rsidR="00482972" w:rsidRPr="00482972" w:rsidTr="00290EE1">
        <w:trPr>
          <w:trHeight w:val="561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Песок пылеватый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2972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2972">
              <w:rPr>
                <w:rFonts w:ascii="Times New Roman" w:hAnsi="Times New Roman" w:cs="Times New Roman"/>
                <w:b/>
              </w:rPr>
              <w:t>5,33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2972">
              <w:rPr>
                <w:rFonts w:ascii="Times New Roman" w:hAnsi="Times New Roman" w:cs="Times New Roman"/>
                <w:b/>
              </w:rPr>
              <w:t>4,71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2972">
              <w:rPr>
                <w:rFonts w:ascii="Times New Roman" w:hAnsi="Times New Roman" w:cs="Times New Roman"/>
                <w:b/>
              </w:rPr>
              <w:t>12,75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2972">
              <w:rPr>
                <w:rFonts w:ascii="Times New Roman" w:hAnsi="Times New Roman" w:cs="Times New Roman"/>
                <w:b/>
              </w:rPr>
              <w:t>7,46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2972">
              <w:rPr>
                <w:rFonts w:ascii="Times New Roman" w:hAnsi="Times New Roman" w:cs="Times New Roman"/>
                <w:b/>
              </w:rPr>
              <w:t>15,68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72" w:rsidRPr="00482972" w:rsidRDefault="00482972" w:rsidP="00290EE1">
            <w:pPr>
              <w:ind w:left="-90" w:right="-125"/>
              <w:jc w:val="center"/>
              <w:rPr>
                <w:rFonts w:ascii="Times New Roman" w:hAnsi="Times New Roman" w:cs="Times New Roman"/>
                <w:b/>
              </w:rPr>
            </w:pPr>
            <w:r w:rsidRPr="00482972">
              <w:rPr>
                <w:rFonts w:ascii="Times New Roman" w:hAnsi="Times New Roman" w:cs="Times New Roman"/>
                <w:b/>
              </w:rPr>
              <w:t>8,09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72" w:rsidRPr="00482972" w:rsidRDefault="00482972" w:rsidP="00290EE1">
            <w:pPr>
              <w:ind w:left="-90" w:right="-125"/>
              <w:jc w:val="center"/>
              <w:rPr>
                <w:rFonts w:ascii="Times New Roman" w:hAnsi="Times New Roman" w:cs="Times New Roman"/>
                <w:b/>
              </w:rPr>
            </w:pPr>
            <w:r w:rsidRPr="00482972">
              <w:rPr>
                <w:rFonts w:ascii="Times New Roman" w:hAnsi="Times New Roman" w:cs="Times New Roman"/>
                <w:b/>
              </w:rPr>
              <w:t>45,98</w:t>
            </w:r>
          </w:p>
        </w:tc>
      </w:tr>
    </w:tbl>
    <w:p w:rsidR="00482972" w:rsidRPr="00482972" w:rsidRDefault="00482972" w:rsidP="00482972">
      <w:pPr>
        <w:spacing w:line="274" w:lineRule="exact"/>
        <w:ind w:firstLine="715"/>
        <w:jc w:val="both"/>
        <w:rPr>
          <w:rFonts w:ascii="Times New Roman" w:hAnsi="Times New Roman" w:cs="Times New Roman"/>
        </w:rPr>
      </w:pPr>
      <w:r w:rsidRPr="00482972">
        <w:rPr>
          <w:rFonts w:ascii="Times New Roman" w:hAnsi="Times New Roman" w:cs="Times New Roman"/>
        </w:rPr>
        <w:t xml:space="preserve">По гранулометрическому составу пески пылеватые неоднородные, коэффициент неоднородности супесей изменяется 18,0 </w:t>
      </w:r>
    </w:p>
    <w:p w:rsidR="00482972" w:rsidRPr="00482972" w:rsidRDefault="00482972" w:rsidP="00482972">
      <w:pPr>
        <w:spacing w:line="274" w:lineRule="exact"/>
        <w:ind w:left="720"/>
        <w:jc w:val="both"/>
        <w:rPr>
          <w:rFonts w:ascii="Times New Roman" w:hAnsi="Times New Roman" w:cs="Times New Roman"/>
        </w:rPr>
      </w:pPr>
      <w:r w:rsidRPr="00482972">
        <w:rPr>
          <w:rFonts w:ascii="Times New Roman" w:hAnsi="Times New Roman" w:cs="Times New Roman"/>
        </w:rPr>
        <w:t>Средний диаметр пылеватых песков 0,007 мм.</w:t>
      </w:r>
    </w:p>
    <w:p w:rsidR="00482972" w:rsidRPr="00482972" w:rsidRDefault="00482972" w:rsidP="00482972">
      <w:pPr>
        <w:ind w:firstLine="709"/>
        <w:jc w:val="both"/>
        <w:rPr>
          <w:rFonts w:ascii="Times New Roman" w:hAnsi="Times New Roman" w:cs="Times New Roman"/>
          <w:b/>
        </w:rPr>
      </w:pPr>
    </w:p>
    <w:p w:rsidR="00482972" w:rsidRPr="00482972" w:rsidRDefault="00482972" w:rsidP="00482972">
      <w:pPr>
        <w:ind w:firstLine="709"/>
        <w:jc w:val="both"/>
        <w:rPr>
          <w:rFonts w:ascii="Times New Roman" w:hAnsi="Times New Roman" w:cs="Times New Roman"/>
        </w:rPr>
      </w:pPr>
      <w:r w:rsidRPr="00482972">
        <w:rPr>
          <w:rFonts w:ascii="Times New Roman" w:hAnsi="Times New Roman" w:cs="Times New Roman"/>
          <w:b/>
        </w:rPr>
        <w:t>Грунты ИГЭ-3 суглинки</w:t>
      </w:r>
      <w:r w:rsidRPr="00482972">
        <w:rPr>
          <w:rFonts w:ascii="Times New Roman" w:hAnsi="Times New Roman" w:cs="Times New Roman"/>
        </w:rPr>
        <w:t xml:space="preserve"> характеризуется следующими показателями физико-механических свойств:</w:t>
      </w:r>
    </w:p>
    <w:p w:rsidR="00482972" w:rsidRPr="00482972" w:rsidRDefault="00482972" w:rsidP="00482972">
      <w:pPr>
        <w:ind w:firstLine="709"/>
        <w:jc w:val="both"/>
        <w:rPr>
          <w:rFonts w:ascii="Times New Roman" w:hAnsi="Times New Roman" w:cs="Times New Roman"/>
        </w:rPr>
      </w:pPr>
    </w:p>
    <w:tbl>
      <w:tblPr>
        <w:tblW w:w="921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62"/>
        <w:gridCol w:w="2551"/>
      </w:tblGrid>
      <w:tr w:rsidR="00482972" w:rsidRPr="00482972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2972">
              <w:rPr>
                <w:rFonts w:ascii="Times New Roman" w:hAnsi="Times New Roman" w:cs="Times New Roman"/>
                <w:b/>
                <w:bCs/>
              </w:rPr>
              <w:t>Наименование, ед. измерения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82972">
              <w:rPr>
                <w:rFonts w:ascii="Times New Roman" w:hAnsi="Times New Roman" w:cs="Times New Roman"/>
                <w:b/>
                <w:bCs/>
              </w:rPr>
              <w:t>ИГЭ-3</w:t>
            </w:r>
          </w:p>
        </w:tc>
      </w:tr>
      <w:tr w:rsidR="00482972" w:rsidRPr="00482972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482972">
              <w:rPr>
                <w:rFonts w:ascii="Times New Roman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482972">
              <w:rPr>
                <w:rFonts w:ascii="Times New Roman" w:eastAsia="Calibri" w:hAnsi="Times New Roman" w:cs="Times New Roman"/>
                <w:b/>
                <w:bCs/>
                <w:i/>
              </w:rPr>
              <w:t>2</w:t>
            </w:r>
          </w:p>
        </w:tc>
      </w:tr>
      <w:tr w:rsidR="00482972" w:rsidRPr="00482972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  <w:vertAlign w:val="superscript"/>
              </w:rPr>
            </w:pPr>
            <w:r w:rsidRPr="00482972">
              <w:rPr>
                <w:rFonts w:ascii="Times New Roman" w:hAnsi="Times New Roman" w:cs="Times New Roman"/>
              </w:rPr>
              <w:t>Плотность твердых частиц, г/см</w:t>
            </w:r>
            <w:r w:rsidRPr="0048297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2,70</w:t>
            </w:r>
          </w:p>
        </w:tc>
      </w:tr>
      <w:tr w:rsidR="00482972" w:rsidRPr="00482972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  <w:vertAlign w:val="superscript"/>
              </w:rPr>
            </w:pPr>
            <w:r w:rsidRPr="00482972">
              <w:rPr>
                <w:rFonts w:ascii="Times New Roman" w:hAnsi="Times New Roman" w:cs="Times New Roman"/>
              </w:rPr>
              <w:t>Плотность, г/см</w:t>
            </w:r>
            <w:r w:rsidRPr="0048297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1,75</w:t>
            </w:r>
          </w:p>
        </w:tc>
      </w:tr>
      <w:tr w:rsidR="00482972" w:rsidRPr="00482972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  <w:vertAlign w:val="superscript"/>
              </w:rPr>
            </w:pPr>
            <w:r w:rsidRPr="00482972">
              <w:rPr>
                <w:rFonts w:ascii="Times New Roman" w:hAnsi="Times New Roman" w:cs="Times New Roman"/>
              </w:rPr>
              <w:t>Плотность в сухом состоянии, г/см</w:t>
            </w:r>
            <w:r w:rsidRPr="0048297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1,55</w:t>
            </w:r>
          </w:p>
        </w:tc>
      </w:tr>
      <w:tr w:rsidR="00482972" w:rsidRPr="00482972" w:rsidTr="00290EE1">
        <w:trPr>
          <w:trHeight w:val="237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Влажность природная, %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14,80</w:t>
            </w:r>
          </w:p>
        </w:tc>
      </w:tr>
      <w:tr w:rsidR="00482972" w:rsidRPr="00482972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Степень влажности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0,59</w:t>
            </w:r>
          </w:p>
        </w:tc>
      </w:tr>
      <w:tr w:rsidR="00482972" w:rsidRPr="00482972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Пористость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40,20</w:t>
            </w:r>
          </w:p>
        </w:tc>
      </w:tr>
      <w:tr w:rsidR="00482972" w:rsidRPr="00482972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Коэффициент пористости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0,62</w:t>
            </w:r>
          </w:p>
        </w:tc>
      </w:tr>
      <w:tr w:rsidR="00482972" w:rsidRPr="00482972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Влажность на границе раскатывания, %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18,26</w:t>
            </w:r>
          </w:p>
        </w:tc>
      </w:tr>
      <w:tr w:rsidR="00482972" w:rsidRPr="00482972" w:rsidTr="00290EE1">
        <w:trPr>
          <w:trHeight w:val="145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Влажность на границе текучести, %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25,41</w:t>
            </w:r>
          </w:p>
        </w:tc>
      </w:tr>
      <w:tr w:rsidR="00482972" w:rsidRPr="00482972" w:rsidTr="00290EE1">
        <w:trPr>
          <w:trHeight w:val="316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Число пластичности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7,15</w:t>
            </w:r>
          </w:p>
        </w:tc>
      </w:tr>
      <w:tr w:rsidR="00482972" w:rsidRPr="00482972" w:rsidTr="00290EE1">
        <w:trPr>
          <w:trHeight w:val="331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Показатель текучести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  <w:lang w:val="en-US"/>
              </w:rPr>
              <w:t>&lt;0</w:t>
            </w:r>
          </w:p>
        </w:tc>
      </w:tr>
      <w:tr w:rsidR="00482972" w:rsidRPr="00482972" w:rsidTr="00290EE1">
        <w:trPr>
          <w:trHeight w:val="346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Коэффициент фильтрации, м/</w:t>
            </w:r>
            <w:proofErr w:type="spellStart"/>
            <w:r w:rsidRPr="00482972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0,20</w:t>
            </w:r>
          </w:p>
        </w:tc>
      </w:tr>
      <w:tr w:rsidR="00482972" w:rsidRPr="00482972" w:rsidTr="00290EE1">
        <w:trPr>
          <w:trHeight w:val="1189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482972">
              <w:rPr>
                <w:rFonts w:ascii="Times New Roman" w:hAnsi="Times New Roman" w:cs="Times New Roman"/>
              </w:rPr>
              <w:t>водонасыщенном</w:t>
            </w:r>
            <w:proofErr w:type="spellEnd"/>
            <w:r w:rsidRPr="00482972">
              <w:rPr>
                <w:rFonts w:ascii="Times New Roman" w:hAnsi="Times New Roman" w:cs="Times New Roman"/>
              </w:rPr>
              <w:t xml:space="preserve"> состоянии и природной плотности:</w:t>
            </w:r>
          </w:p>
          <w:p w:rsidR="00482972" w:rsidRPr="00482972" w:rsidRDefault="00482972" w:rsidP="00290EE1">
            <w:pPr>
              <w:tabs>
                <w:tab w:val="left" w:pos="288"/>
              </w:tabs>
              <w:rPr>
                <w:rFonts w:ascii="Times New Roman" w:hAnsi="Times New Roman" w:cs="Times New Roman"/>
                <w:vertAlign w:val="superscript"/>
              </w:rPr>
            </w:pPr>
            <w:r w:rsidRPr="00482972">
              <w:rPr>
                <w:rFonts w:ascii="Times New Roman" w:hAnsi="Times New Roman" w:cs="Times New Roman"/>
              </w:rPr>
              <w:t>- удельный вес, кН/м</w:t>
            </w:r>
            <w:r w:rsidRPr="00482972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482972" w:rsidRPr="00482972" w:rsidRDefault="00482972" w:rsidP="00290EE1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- угол внутреннего трения, град</w:t>
            </w:r>
          </w:p>
          <w:p w:rsidR="00482972" w:rsidRPr="00482972" w:rsidRDefault="00482972" w:rsidP="00290EE1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- удельное сцепление, кПа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82972">
              <w:rPr>
                <w:rFonts w:ascii="Times New Roman" w:hAnsi="Times New Roman" w:cs="Times New Roman"/>
                <w:lang w:val="kk-KZ"/>
              </w:rPr>
              <w:t>18,5/18,5</w:t>
            </w:r>
          </w:p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82972">
              <w:rPr>
                <w:rFonts w:ascii="Times New Roman" w:hAnsi="Times New Roman" w:cs="Times New Roman"/>
                <w:lang w:val="kk-KZ"/>
              </w:rPr>
              <w:t>23/22</w:t>
            </w:r>
          </w:p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82972">
              <w:rPr>
                <w:rFonts w:ascii="Times New Roman" w:hAnsi="Times New Roman" w:cs="Times New Roman"/>
                <w:lang w:val="kk-KZ"/>
              </w:rPr>
              <w:t>5/4</w:t>
            </w:r>
          </w:p>
        </w:tc>
      </w:tr>
      <w:tr w:rsidR="00482972" w:rsidRPr="00482972" w:rsidTr="00290EE1">
        <w:trPr>
          <w:trHeight w:val="420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Модуль деформации в замоченном состоянии, МПа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972" w:rsidRPr="00482972" w:rsidRDefault="00482972" w:rsidP="00290E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82972">
              <w:rPr>
                <w:rFonts w:ascii="Times New Roman" w:eastAsia="Calibri" w:hAnsi="Times New Roman" w:cs="Times New Roman"/>
              </w:rPr>
              <w:t>5,0</w:t>
            </w:r>
          </w:p>
        </w:tc>
      </w:tr>
      <w:tr w:rsidR="00482972" w:rsidRPr="00482972" w:rsidTr="00290EE1">
        <w:trPr>
          <w:trHeight w:val="412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972" w:rsidRPr="00482972" w:rsidRDefault="00482972" w:rsidP="00290EE1">
            <w:pPr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Модуль деформации при природной влажности, МПа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7,0</w:t>
            </w:r>
          </w:p>
        </w:tc>
      </w:tr>
    </w:tbl>
    <w:p w:rsidR="00C35567" w:rsidRPr="00300977" w:rsidRDefault="00C35567" w:rsidP="00C35567">
      <w:pPr>
        <w:pStyle w:val="afff7"/>
        <w:ind w:firstLine="708"/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C35567" w:rsidRPr="00300977" w:rsidRDefault="00C35567" w:rsidP="00C35567">
      <w:pPr>
        <w:pStyle w:val="afff7"/>
        <w:ind w:firstLine="708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C35567" w:rsidRPr="00DB6AC1" w:rsidRDefault="00C35567" w:rsidP="00C35567">
      <w:pPr>
        <w:pStyle w:val="afff7"/>
        <w:jc w:val="center"/>
        <w:rPr>
          <w:rFonts w:ascii="Times New Roman" w:hAnsi="Times New Roman" w:cs="Times New Roman"/>
          <w:sz w:val="20"/>
          <w:szCs w:val="20"/>
        </w:rPr>
      </w:pPr>
      <w:r w:rsidRPr="00DB6AC1">
        <w:rPr>
          <w:rFonts w:ascii="Times New Roman" w:hAnsi="Times New Roman" w:cs="Times New Roman"/>
          <w:b/>
          <w:bCs/>
          <w:sz w:val="20"/>
          <w:szCs w:val="20"/>
        </w:rPr>
        <w:t>Засоленность и агрессивность грунтов.</w:t>
      </w:r>
    </w:p>
    <w:p w:rsidR="00C35567" w:rsidRPr="00DB6AC1" w:rsidRDefault="00C35567" w:rsidP="00C35567">
      <w:pPr>
        <w:pStyle w:val="afff7"/>
        <w:jc w:val="both"/>
        <w:rPr>
          <w:rFonts w:ascii="Times New Roman" w:hAnsi="Times New Roman" w:cs="Times New Roman"/>
          <w:sz w:val="20"/>
          <w:szCs w:val="20"/>
        </w:rPr>
      </w:pPr>
    </w:p>
    <w:p w:rsidR="00482972" w:rsidRPr="00482972" w:rsidRDefault="00482972" w:rsidP="0048297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B6AC1">
        <w:rPr>
          <w:rFonts w:ascii="Times New Roman" w:hAnsi="Times New Roman" w:cs="Times New Roman"/>
          <w:sz w:val="22"/>
          <w:szCs w:val="22"/>
        </w:rPr>
        <w:t>По результатам химического анализа «водной вытяжки» грунтов</w:t>
      </w:r>
      <w:r w:rsidRPr="00482972">
        <w:rPr>
          <w:rFonts w:ascii="Times New Roman" w:hAnsi="Times New Roman" w:cs="Times New Roman"/>
          <w:sz w:val="22"/>
          <w:szCs w:val="22"/>
        </w:rPr>
        <w:t xml:space="preserve">, до глубины </w:t>
      </w:r>
      <w:smartTag w:uri="urn:schemas-microsoft-com:office:smarttags" w:element="metricconverter">
        <w:smartTagPr>
          <w:attr w:name="ProductID" w:val="3,0 м"/>
        </w:smartTagPr>
        <w:r w:rsidRPr="00482972">
          <w:rPr>
            <w:rFonts w:ascii="Times New Roman" w:hAnsi="Times New Roman" w:cs="Times New Roman"/>
            <w:sz w:val="22"/>
            <w:szCs w:val="22"/>
          </w:rPr>
          <w:t>3,0 м</w:t>
        </w:r>
      </w:smartTag>
      <w:r w:rsidRPr="00482972">
        <w:rPr>
          <w:rFonts w:ascii="Times New Roman" w:hAnsi="Times New Roman" w:cs="Times New Roman"/>
          <w:sz w:val="22"/>
          <w:szCs w:val="22"/>
        </w:rPr>
        <w:t xml:space="preserve">, по содержанию легко и среднерастворимых солей, согласно ГОСТ 25100- 96, грунты территории-незасоленные. Величина сухого остатка </w:t>
      </w:r>
      <w:r w:rsidRPr="00482972">
        <w:rPr>
          <w:rFonts w:ascii="Times New Roman" w:hAnsi="Times New Roman" w:cs="Times New Roman"/>
          <w:sz w:val="22"/>
          <w:szCs w:val="22"/>
          <w:lang w:val="kk-KZ"/>
        </w:rPr>
        <w:t>составил</w:t>
      </w:r>
      <w:r w:rsidRPr="00482972">
        <w:rPr>
          <w:rFonts w:ascii="Times New Roman" w:hAnsi="Times New Roman" w:cs="Times New Roman"/>
          <w:sz w:val="22"/>
          <w:szCs w:val="22"/>
        </w:rPr>
        <w:t xml:space="preserve"> 0,120 – 0,380 %, нормативные значение 0,103 %.</w:t>
      </w:r>
    </w:p>
    <w:p w:rsidR="00482972" w:rsidRPr="00482972" w:rsidRDefault="00482972" w:rsidP="0048297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82972">
        <w:rPr>
          <w:rFonts w:ascii="Times New Roman" w:hAnsi="Times New Roman" w:cs="Times New Roman"/>
          <w:sz w:val="22"/>
          <w:szCs w:val="22"/>
        </w:rPr>
        <w:t>По нормативному содержанию сульфатов в пересчете на ионы SO</w:t>
      </w:r>
      <w:r w:rsidRPr="00482972">
        <w:rPr>
          <w:rFonts w:ascii="Times New Roman" w:hAnsi="Times New Roman" w:cs="Times New Roman"/>
          <w:sz w:val="22"/>
          <w:szCs w:val="22"/>
          <w:vertAlign w:val="subscript"/>
        </w:rPr>
        <w:t>4</w:t>
      </w:r>
      <w:r w:rsidRPr="00482972">
        <w:rPr>
          <w:rFonts w:ascii="Times New Roman" w:hAnsi="Times New Roman" w:cs="Times New Roman"/>
          <w:sz w:val="22"/>
          <w:szCs w:val="22"/>
        </w:rPr>
        <w:t>- – грунты территории на бетон марки W</w:t>
      </w:r>
      <w:r w:rsidRPr="00482972">
        <w:rPr>
          <w:rFonts w:ascii="Times New Roman" w:hAnsi="Times New Roman" w:cs="Times New Roman"/>
          <w:sz w:val="22"/>
          <w:szCs w:val="22"/>
          <w:vertAlign w:val="subscript"/>
        </w:rPr>
        <w:t>4</w:t>
      </w:r>
      <w:r w:rsidRPr="00482972">
        <w:rPr>
          <w:rFonts w:ascii="Times New Roman" w:hAnsi="Times New Roman" w:cs="Times New Roman"/>
          <w:sz w:val="22"/>
          <w:szCs w:val="22"/>
        </w:rPr>
        <w:t xml:space="preserve"> по водонепроницаемости на портландцементе по ГОСТ 10178-85– неагрессивные. Нормативное содержание SO</w:t>
      </w:r>
      <w:r w:rsidRPr="00482972">
        <w:rPr>
          <w:rFonts w:ascii="Times New Roman" w:hAnsi="Times New Roman" w:cs="Times New Roman"/>
          <w:sz w:val="22"/>
          <w:szCs w:val="22"/>
          <w:vertAlign w:val="subscript"/>
        </w:rPr>
        <w:t>4</w:t>
      </w:r>
      <w:r w:rsidRPr="00482972">
        <w:rPr>
          <w:rFonts w:ascii="Times New Roman" w:hAnsi="Times New Roman" w:cs="Times New Roman"/>
          <w:sz w:val="22"/>
          <w:szCs w:val="22"/>
        </w:rPr>
        <w:t xml:space="preserve"> = 366,7 мг/кг.</w:t>
      </w:r>
    </w:p>
    <w:p w:rsidR="00482972" w:rsidRPr="00482972" w:rsidRDefault="00482972" w:rsidP="0048297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82972">
        <w:rPr>
          <w:rFonts w:ascii="Times New Roman" w:hAnsi="Times New Roman" w:cs="Times New Roman"/>
          <w:sz w:val="22"/>
          <w:szCs w:val="22"/>
        </w:rPr>
        <w:t xml:space="preserve">По нормативному содержанию хлоридов в перерасчете на ионы </w:t>
      </w:r>
      <w:proofErr w:type="spellStart"/>
      <w:r w:rsidRPr="00482972">
        <w:rPr>
          <w:rFonts w:ascii="Times New Roman" w:hAnsi="Times New Roman" w:cs="Times New Roman"/>
          <w:sz w:val="22"/>
          <w:szCs w:val="22"/>
        </w:rPr>
        <w:t>Cl</w:t>
      </w:r>
      <w:proofErr w:type="spellEnd"/>
      <w:r w:rsidRPr="00482972">
        <w:rPr>
          <w:rFonts w:ascii="Times New Roman" w:hAnsi="Times New Roman" w:cs="Times New Roman"/>
          <w:sz w:val="22"/>
          <w:szCs w:val="22"/>
        </w:rPr>
        <w:t xml:space="preserve"> грунты территории на </w:t>
      </w:r>
      <w:r w:rsidRPr="00482972">
        <w:rPr>
          <w:rFonts w:ascii="Times New Roman" w:hAnsi="Times New Roman" w:cs="Times New Roman"/>
          <w:sz w:val="22"/>
          <w:szCs w:val="22"/>
        </w:rPr>
        <w:lastRenderedPageBreak/>
        <w:t>арматуру железобетонных конструкции – неагрессивные. Нормативное содержание 58,3 мг/кг.</w:t>
      </w:r>
    </w:p>
    <w:p w:rsidR="00C35567" w:rsidRPr="00482972" w:rsidRDefault="00C35567" w:rsidP="00C35567">
      <w:pPr>
        <w:pStyle w:val="a9"/>
        <w:jc w:val="center"/>
        <w:rPr>
          <w:rFonts w:ascii="Times New Roman" w:hAnsi="Times New Roman" w:cs="Times New Roman"/>
        </w:rPr>
      </w:pPr>
    </w:p>
    <w:p w:rsidR="00482972" w:rsidRPr="00300977" w:rsidRDefault="00482972" w:rsidP="00482972">
      <w:pPr>
        <w:pStyle w:val="afff7"/>
        <w:jc w:val="center"/>
        <w:rPr>
          <w:rFonts w:ascii="Times New Roman" w:hAnsi="Times New Roman" w:cs="Times New Roman"/>
          <w:b/>
          <w:bCs/>
          <w:sz w:val="20"/>
          <w:szCs w:val="20"/>
          <w:highlight w:val="yellow"/>
        </w:rPr>
      </w:pPr>
      <w:r w:rsidRPr="00482972">
        <w:rPr>
          <w:rFonts w:ascii="Times New Roman" w:hAnsi="Times New Roman" w:cs="Times New Roman"/>
          <w:b/>
          <w:bCs/>
          <w:sz w:val="20"/>
          <w:szCs w:val="20"/>
        </w:rPr>
        <w:t>Группа грунтов по трудности разработки.</w:t>
      </w:r>
    </w:p>
    <w:p w:rsidR="00C35567" w:rsidRPr="00300977" w:rsidRDefault="00C35567" w:rsidP="00482972">
      <w:pPr>
        <w:pStyle w:val="afff7"/>
        <w:rPr>
          <w:rFonts w:ascii="Times New Roman" w:hAnsi="Times New Roman" w:cs="Times New Roman"/>
          <w:b/>
          <w:bCs/>
          <w:sz w:val="20"/>
          <w:szCs w:val="20"/>
          <w:highlight w:val="yellow"/>
        </w:rPr>
      </w:pPr>
    </w:p>
    <w:p w:rsidR="00482972" w:rsidRPr="00482972" w:rsidRDefault="00482972" w:rsidP="00482972">
      <w:pPr>
        <w:ind w:firstLine="709"/>
        <w:jc w:val="both"/>
        <w:rPr>
          <w:rFonts w:ascii="Times New Roman" w:hAnsi="Times New Roman" w:cs="Times New Roman"/>
        </w:rPr>
      </w:pPr>
      <w:r w:rsidRPr="00482972">
        <w:rPr>
          <w:rFonts w:ascii="Times New Roman" w:hAnsi="Times New Roman" w:cs="Times New Roman"/>
        </w:rPr>
        <w:t>Строительные группы грунтов по трудности разработки вручную и одноковшовым экскаватором, согласно Таблица 1, Разд.1., ЭСН РК 8.04-01-2022, приведены в нижеследующей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43"/>
        <w:gridCol w:w="2243"/>
        <w:gridCol w:w="3230"/>
        <w:gridCol w:w="1454"/>
      </w:tblGrid>
      <w:tr w:rsidR="00482972" w:rsidRPr="00482972" w:rsidTr="00290EE1">
        <w:trPr>
          <w:cantSplit/>
        </w:trPr>
        <w:tc>
          <w:tcPr>
            <w:tcW w:w="2643" w:type="dxa"/>
            <w:vMerge w:val="restart"/>
          </w:tcPr>
          <w:p w:rsidR="00482972" w:rsidRPr="00482972" w:rsidRDefault="00482972" w:rsidP="00290EE1">
            <w:pPr>
              <w:jc w:val="both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Наименование грунтов</w:t>
            </w:r>
          </w:p>
        </w:tc>
        <w:tc>
          <w:tcPr>
            <w:tcW w:w="5473" w:type="dxa"/>
            <w:gridSpan w:val="2"/>
          </w:tcPr>
          <w:p w:rsidR="00482972" w:rsidRPr="00482972" w:rsidRDefault="00482972" w:rsidP="00290EE1">
            <w:pPr>
              <w:jc w:val="both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Категория грунта по трудности разработки</w:t>
            </w:r>
          </w:p>
        </w:tc>
        <w:tc>
          <w:tcPr>
            <w:tcW w:w="1454" w:type="dxa"/>
            <w:vMerge w:val="restart"/>
            <w:vAlign w:val="center"/>
          </w:tcPr>
          <w:p w:rsidR="00482972" w:rsidRPr="00482972" w:rsidRDefault="00482972" w:rsidP="00290EE1">
            <w:pPr>
              <w:jc w:val="both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Номер пункта</w:t>
            </w:r>
          </w:p>
        </w:tc>
      </w:tr>
      <w:tr w:rsidR="00482972" w:rsidRPr="00482972" w:rsidTr="00290EE1">
        <w:trPr>
          <w:cantSplit/>
        </w:trPr>
        <w:tc>
          <w:tcPr>
            <w:tcW w:w="2643" w:type="dxa"/>
            <w:vMerge/>
          </w:tcPr>
          <w:p w:rsidR="00482972" w:rsidRPr="00482972" w:rsidRDefault="00482972" w:rsidP="00290EE1">
            <w:pPr>
              <w:ind w:firstLine="90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3" w:type="dxa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вручную</w:t>
            </w:r>
          </w:p>
        </w:tc>
        <w:tc>
          <w:tcPr>
            <w:tcW w:w="3230" w:type="dxa"/>
          </w:tcPr>
          <w:p w:rsidR="00482972" w:rsidRPr="00482972" w:rsidRDefault="00482972" w:rsidP="00290EE1">
            <w:pPr>
              <w:jc w:val="both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одноковшовым экскаватором</w:t>
            </w:r>
          </w:p>
        </w:tc>
        <w:tc>
          <w:tcPr>
            <w:tcW w:w="1454" w:type="dxa"/>
            <w:vMerge/>
          </w:tcPr>
          <w:p w:rsidR="00482972" w:rsidRPr="00482972" w:rsidRDefault="00482972" w:rsidP="00290EE1">
            <w:pPr>
              <w:ind w:firstLine="90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2972" w:rsidRPr="00482972" w:rsidTr="00290EE1">
        <w:trPr>
          <w:cantSplit/>
        </w:trPr>
        <w:tc>
          <w:tcPr>
            <w:tcW w:w="2643" w:type="dxa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82972">
              <w:rPr>
                <w:rFonts w:ascii="Times New Roman" w:hAnsi="Times New Roman" w:cs="Times New Roman"/>
                <w:lang w:val="kk-KZ"/>
              </w:rPr>
              <w:t>Насыпной грунт</w:t>
            </w:r>
          </w:p>
        </w:tc>
        <w:tc>
          <w:tcPr>
            <w:tcW w:w="2243" w:type="dxa"/>
          </w:tcPr>
          <w:p w:rsidR="00482972" w:rsidRPr="00482972" w:rsidRDefault="00482972" w:rsidP="00290EE1">
            <w:pPr>
              <w:ind w:firstLine="900"/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0" w:type="dxa"/>
          </w:tcPr>
          <w:p w:rsidR="00482972" w:rsidRPr="00482972" w:rsidRDefault="00482972" w:rsidP="00290EE1">
            <w:pPr>
              <w:ind w:firstLine="900"/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4" w:type="dxa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26</w:t>
            </w:r>
            <w:r w:rsidRPr="00482972">
              <w:rPr>
                <w:rFonts w:ascii="Times New Roman" w:hAnsi="Times New Roman" w:cs="Times New Roman"/>
                <w:vertAlign w:val="superscript"/>
              </w:rPr>
              <w:t>б</w:t>
            </w:r>
          </w:p>
        </w:tc>
      </w:tr>
      <w:tr w:rsidR="00482972" w:rsidRPr="00482972" w:rsidTr="00290EE1">
        <w:trPr>
          <w:cantSplit/>
        </w:trPr>
        <w:tc>
          <w:tcPr>
            <w:tcW w:w="2643" w:type="dxa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82972">
              <w:rPr>
                <w:rFonts w:ascii="Times New Roman" w:hAnsi="Times New Roman" w:cs="Times New Roman"/>
                <w:lang w:val="kk-KZ"/>
              </w:rPr>
              <w:t>Суглинок</w:t>
            </w:r>
          </w:p>
        </w:tc>
        <w:tc>
          <w:tcPr>
            <w:tcW w:w="2243" w:type="dxa"/>
          </w:tcPr>
          <w:p w:rsidR="00482972" w:rsidRPr="00482972" w:rsidRDefault="00482972" w:rsidP="00290EE1">
            <w:pPr>
              <w:ind w:firstLine="900"/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0" w:type="dxa"/>
          </w:tcPr>
          <w:p w:rsidR="00482972" w:rsidRPr="00482972" w:rsidRDefault="00482972" w:rsidP="00290EE1">
            <w:pPr>
              <w:ind w:firstLine="900"/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4" w:type="dxa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82972">
              <w:rPr>
                <w:rFonts w:ascii="Times New Roman" w:hAnsi="Times New Roman" w:cs="Times New Roman"/>
              </w:rPr>
              <w:t>35</w:t>
            </w:r>
            <w:r w:rsidRPr="00482972">
              <w:rPr>
                <w:rFonts w:ascii="Times New Roman" w:hAnsi="Times New Roman" w:cs="Times New Roman"/>
                <w:vertAlign w:val="superscript"/>
              </w:rPr>
              <w:t>г</w:t>
            </w:r>
          </w:p>
        </w:tc>
      </w:tr>
      <w:tr w:rsidR="00482972" w:rsidRPr="00482972" w:rsidTr="00290EE1">
        <w:trPr>
          <w:cantSplit/>
        </w:trPr>
        <w:tc>
          <w:tcPr>
            <w:tcW w:w="2643" w:type="dxa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82972">
              <w:rPr>
                <w:rFonts w:ascii="Times New Roman" w:hAnsi="Times New Roman" w:cs="Times New Roman"/>
                <w:lang w:val="kk-KZ"/>
              </w:rPr>
              <w:t>Супесь</w:t>
            </w:r>
          </w:p>
        </w:tc>
        <w:tc>
          <w:tcPr>
            <w:tcW w:w="2243" w:type="dxa"/>
          </w:tcPr>
          <w:p w:rsidR="00482972" w:rsidRPr="00482972" w:rsidRDefault="00482972" w:rsidP="00290EE1">
            <w:pPr>
              <w:ind w:firstLine="900"/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0" w:type="dxa"/>
          </w:tcPr>
          <w:p w:rsidR="00482972" w:rsidRPr="00482972" w:rsidRDefault="00482972" w:rsidP="00290EE1">
            <w:pPr>
              <w:ind w:firstLine="900"/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4" w:type="dxa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82972">
              <w:rPr>
                <w:rFonts w:ascii="Times New Roman" w:hAnsi="Times New Roman" w:cs="Times New Roman"/>
              </w:rPr>
              <w:t>36</w:t>
            </w:r>
            <w:r w:rsidRPr="00482972">
              <w:rPr>
                <w:rFonts w:ascii="Times New Roman" w:hAnsi="Times New Roman" w:cs="Times New Roman"/>
                <w:vertAlign w:val="superscript"/>
              </w:rPr>
              <w:t>а</w:t>
            </w:r>
          </w:p>
        </w:tc>
      </w:tr>
      <w:tr w:rsidR="00482972" w:rsidRPr="00482972" w:rsidTr="00290EE1">
        <w:trPr>
          <w:cantSplit/>
        </w:trPr>
        <w:tc>
          <w:tcPr>
            <w:tcW w:w="2643" w:type="dxa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82972">
              <w:rPr>
                <w:rFonts w:ascii="Times New Roman" w:hAnsi="Times New Roman" w:cs="Times New Roman"/>
                <w:lang w:val="kk-KZ"/>
              </w:rPr>
              <w:t>Песок пылеватый</w:t>
            </w:r>
          </w:p>
        </w:tc>
        <w:tc>
          <w:tcPr>
            <w:tcW w:w="2243" w:type="dxa"/>
          </w:tcPr>
          <w:p w:rsidR="00482972" w:rsidRPr="00482972" w:rsidRDefault="00482972" w:rsidP="00290EE1">
            <w:pPr>
              <w:ind w:firstLine="900"/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0" w:type="dxa"/>
          </w:tcPr>
          <w:p w:rsidR="00482972" w:rsidRPr="00482972" w:rsidRDefault="00482972" w:rsidP="00290EE1">
            <w:pPr>
              <w:ind w:firstLine="900"/>
              <w:jc w:val="center"/>
              <w:rPr>
                <w:rFonts w:ascii="Times New Roman" w:hAnsi="Times New Roman" w:cs="Times New Roman"/>
              </w:rPr>
            </w:pPr>
            <w:r w:rsidRPr="004829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4" w:type="dxa"/>
          </w:tcPr>
          <w:p w:rsidR="00482972" w:rsidRPr="00482972" w:rsidRDefault="00482972" w:rsidP="00290EE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82972">
              <w:rPr>
                <w:rFonts w:ascii="Times New Roman" w:hAnsi="Times New Roman" w:cs="Times New Roman"/>
              </w:rPr>
              <w:t>29</w:t>
            </w:r>
            <w:r w:rsidRPr="00482972">
              <w:rPr>
                <w:rFonts w:ascii="Times New Roman" w:hAnsi="Times New Roman" w:cs="Times New Roman"/>
                <w:vertAlign w:val="superscript"/>
              </w:rPr>
              <w:t>б</w:t>
            </w:r>
          </w:p>
        </w:tc>
      </w:tr>
    </w:tbl>
    <w:p w:rsidR="00C35567" w:rsidRPr="00300977" w:rsidRDefault="00C35567" w:rsidP="00C35567">
      <w:pPr>
        <w:pStyle w:val="afff7"/>
        <w:jc w:val="center"/>
        <w:rPr>
          <w:rFonts w:ascii="Times New Roman" w:hAnsi="Times New Roman" w:cs="Times New Roman"/>
          <w:b/>
          <w:bCs/>
          <w:sz w:val="20"/>
          <w:szCs w:val="20"/>
          <w:highlight w:val="yellow"/>
        </w:rPr>
      </w:pPr>
    </w:p>
    <w:p w:rsidR="00C35567" w:rsidRPr="00DB6AC1" w:rsidRDefault="00C35567" w:rsidP="00C35567">
      <w:pPr>
        <w:pStyle w:val="afff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B6AC1">
        <w:rPr>
          <w:rFonts w:ascii="Times New Roman" w:hAnsi="Times New Roman" w:cs="Times New Roman"/>
          <w:b/>
          <w:bCs/>
          <w:sz w:val="20"/>
          <w:szCs w:val="20"/>
        </w:rPr>
        <w:t>Сейсмичность.</w:t>
      </w:r>
    </w:p>
    <w:p w:rsidR="00C35567" w:rsidRPr="00DB6AC1" w:rsidRDefault="00C35567" w:rsidP="00C35567">
      <w:pPr>
        <w:pStyle w:val="afff7"/>
        <w:jc w:val="center"/>
        <w:rPr>
          <w:rFonts w:ascii="Times New Roman" w:hAnsi="Times New Roman" w:cs="Times New Roman"/>
          <w:sz w:val="20"/>
          <w:szCs w:val="20"/>
        </w:rPr>
      </w:pPr>
    </w:p>
    <w:p w:rsidR="00482972" w:rsidRPr="00DB6AC1" w:rsidRDefault="00482972" w:rsidP="00482972">
      <w:pPr>
        <w:ind w:firstLine="708"/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Сейсмическая опасность зоны строительства, грунтовые условия и сейсмическая опасность площадок строительства.</w:t>
      </w:r>
    </w:p>
    <w:p w:rsidR="00482972" w:rsidRPr="00DB6AC1" w:rsidRDefault="00482972" w:rsidP="00482972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Согласно СП РК 2.03-30-2017 таб.6.1 и 6.2; приложение Б и Е (г. Уштобе)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5"/>
        <w:gridCol w:w="1223"/>
        <w:gridCol w:w="1157"/>
        <w:gridCol w:w="1473"/>
        <w:gridCol w:w="1637"/>
        <w:gridCol w:w="2400"/>
      </w:tblGrid>
      <w:tr w:rsidR="00482972" w:rsidRPr="00DB6AC1" w:rsidTr="00290EE1">
        <w:trPr>
          <w:trHeight w:hRule="exact" w:val="302"/>
          <w:jc w:val="center"/>
        </w:trPr>
        <w:tc>
          <w:tcPr>
            <w:tcW w:w="505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2972" w:rsidRPr="00DB6AC1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Сейсмическая опасность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972" w:rsidRPr="00DB6AC1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Типы грунтовых условий по сейсмическим свойствам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972" w:rsidRPr="00DB6AC1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 xml:space="preserve">Значения расчётных ускорений </w:t>
            </w:r>
            <w:proofErr w:type="spellStart"/>
            <w:r w:rsidRPr="00DB6AC1">
              <w:rPr>
                <w:rFonts w:ascii="Times New Roman" w:eastAsia="Calibri" w:hAnsi="Times New Roman" w:cs="Times New Roman"/>
                <w:color w:val="000000"/>
                <w:lang w:bidi="ru-RU"/>
              </w:rPr>
              <w:t>ag</w:t>
            </w:r>
            <w:proofErr w:type="spellEnd"/>
            <w:r w:rsidRPr="00DB6AC1">
              <w:rPr>
                <w:rFonts w:ascii="Times New Roman" w:eastAsia="Calibri" w:hAnsi="Times New Roman" w:cs="Times New Roman"/>
                <w:color w:val="000000"/>
                <w:lang w:bidi="ru-RU"/>
              </w:rPr>
              <w:t xml:space="preserve">(B </w:t>
            </w:r>
            <w:r w:rsidRPr="00DB6AC1">
              <w:rPr>
                <w:rFonts w:ascii="Times New Roman" w:hAnsi="Times New Roman" w:cs="Times New Roman"/>
              </w:rPr>
              <w:t>долях</w:t>
            </w:r>
            <w:r w:rsidRPr="00DB6AC1">
              <w:rPr>
                <w:rFonts w:ascii="Times New Roman" w:hAnsi="Times New Roman" w:cs="Times New Roman"/>
                <w:lang w:val="en-US" w:bidi="en-US"/>
              </w:rPr>
              <w:t>g</w:t>
            </w:r>
            <w:r w:rsidRPr="00DB6AC1">
              <w:rPr>
                <w:rFonts w:ascii="Times New Roman" w:hAnsi="Times New Roman" w:cs="Times New Roman"/>
                <w:lang w:bidi="en-US"/>
              </w:rPr>
              <w:t xml:space="preserve">) </w:t>
            </w:r>
            <w:r w:rsidRPr="00DB6AC1">
              <w:rPr>
                <w:rFonts w:ascii="Times New Roman" w:hAnsi="Times New Roman" w:cs="Times New Roman"/>
              </w:rPr>
              <w:t>на площадках строительства с типами грунтовых условий</w:t>
            </w:r>
          </w:p>
        </w:tc>
      </w:tr>
      <w:tr w:rsidR="00482972" w:rsidRPr="00DB6AC1" w:rsidTr="00290EE1">
        <w:trPr>
          <w:trHeight w:hRule="exact" w:val="540"/>
          <w:jc w:val="center"/>
        </w:trPr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972" w:rsidRPr="00DB6AC1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В баллах по картам</w:t>
            </w: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2972" w:rsidRPr="00DB6AC1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 xml:space="preserve">В ускорениях (в долях </w:t>
            </w:r>
            <w:r w:rsidRPr="00DB6AC1">
              <w:rPr>
                <w:rFonts w:ascii="Times New Roman" w:hAnsi="Times New Roman" w:cs="Times New Roman"/>
                <w:lang w:val="en-US" w:bidi="en-US"/>
              </w:rPr>
              <w:t>g</w:t>
            </w:r>
            <w:r w:rsidRPr="00DB6AC1">
              <w:rPr>
                <w:rFonts w:ascii="Times New Roman" w:hAnsi="Times New Roman" w:cs="Times New Roman"/>
                <w:lang w:bidi="en-US"/>
              </w:rPr>
              <w:t xml:space="preserve">) </w:t>
            </w:r>
            <w:r w:rsidRPr="00DB6AC1">
              <w:rPr>
                <w:rFonts w:ascii="Times New Roman" w:hAnsi="Times New Roman" w:cs="Times New Roman"/>
              </w:rPr>
              <w:t>по картам</w:t>
            </w:r>
          </w:p>
        </w:tc>
        <w:tc>
          <w:tcPr>
            <w:tcW w:w="16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82972" w:rsidRPr="00DB6AC1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82972" w:rsidRPr="00DB6AC1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972" w:rsidRPr="00DB6AC1" w:rsidTr="00290EE1">
        <w:trPr>
          <w:trHeight w:hRule="exact" w:val="607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972" w:rsidRPr="00DB6AC1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 xml:space="preserve">ОСЗ-2 </w:t>
            </w:r>
            <w:r w:rsidRPr="00DB6AC1">
              <w:rPr>
                <w:rFonts w:ascii="Times New Roman" w:hAnsi="Times New Roman" w:cs="Times New Roman"/>
                <w:vertAlign w:val="subscript"/>
              </w:rPr>
              <w:t>475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972" w:rsidRPr="00DB6AC1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 xml:space="preserve">ОСЗ-2 </w:t>
            </w:r>
            <w:r w:rsidRPr="00DB6AC1">
              <w:rPr>
                <w:rFonts w:ascii="Times New Roman" w:eastAsia="Calibri" w:hAnsi="Times New Roman" w:cs="Times New Roman"/>
                <w:color w:val="000000"/>
                <w:vertAlign w:val="subscript"/>
                <w:lang w:val="en-US" w:bidi="en-US"/>
              </w:rPr>
              <w:t>2475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972" w:rsidRPr="00DB6AC1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ОСЗ -1</w:t>
            </w:r>
            <w:r w:rsidRPr="00DB6AC1">
              <w:rPr>
                <w:rFonts w:ascii="Times New Roman" w:hAnsi="Times New Roman" w:cs="Times New Roman"/>
                <w:vertAlign w:val="subscript"/>
              </w:rPr>
              <w:t>475</w:t>
            </w:r>
          </w:p>
          <w:p w:rsidR="00482972" w:rsidRPr="00DB6AC1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eastAsia="Calibri" w:hAnsi="Times New Roman" w:cs="Times New Roman"/>
                <w:color w:val="000000"/>
                <w:lang w:val="en-US" w:bidi="en-US"/>
              </w:rPr>
              <w:t>(</w:t>
            </w:r>
            <w:proofErr w:type="spellStart"/>
            <w:r w:rsidRPr="00DB6AC1">
              <w:rPr>
                <w:rFonts w:ascii="Times New Roman" w:eastAsia="Calibri" w:hAnsi="Times New Roman" w:cs="Times New Roman"/>
                <w:color w:val="000000"/>
                <w:lang w:val="en-US" w:bidi="en-US"/>
              </w:rPr>
              <w:t>agR</w:t>
            </w:r>
            <w:proofErr w:type="spellEnd"/>
            <w:r w:rsidRPr="00DB6AC1">
              <w:rPr>
                <w:rFonts w:ascii="Times New Roman" w:eastAsia="Calibri" w:hAnsi="Times New Roman" w:cs="Times New Roman"/>
                <w:color w:val="000000"/>
                <w:vertAlign w:val="subscript"/>
                <w:lang w:val="en-US" w:bidi="en-US"/>
              </w:rPr>
              <w:t>(475)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972" w:rsidRPr="00DB6AC1" w:rsidRDefault="00482972" w:rsidP="00290EE1">
            <w:pPr>
              <w:ind w:firstLine="1"/>
              <w:jc w:val="center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ОСЗ -1</w:t>
            </w:r>
            <w:r w:rsidRPr="00DB6AC1">
              <w:rPr>
                <w:rFonts w:ascii="Times New Roman" w:eastAsia="Calibri" w:hAnsi="Times New Roman" w:cs="Times New Roman"/>
                <w:color w:val="000000"/>
                <w:vertAlign w:val="subscript"/>
                <w:lang w:val="en-US" w:bidi="en-US"/>
              </w:rPr>
              <w:t>2475</w:t>
            </w:r>
            <w:r w:rsidRPr="00DB6AC1">
              <w:rPr>
                <w:rFonts w:ascii="Times New Roman" w:hAnsi="Times New Roman" w:cs="Times New Roman"/>
                <w:lang w:val="en-US" w:bidi="en-US"/>
              </w:rPr>
              <w:t>(</w:t>
            </w:r>
            <w:proofErr w:type="spellStart"/>
            <w:r w:rsidRPr="00DB6AC1">
              <w:rPr>
                <w:rFonts w:ascii="Times New Roman" w:hAnsi="Times New Roman" w:cs="Times New Roman"/>
                <w:lang w:val="en-US" w:bidi="en-US"/>
              </w:rPr>
              <w:t>agR</w:t>
            </w:r>
            <w:proofErr w:type="spellEnd"/>
            <w:r w:rsidRPr="00DB6AC1">
              <w:rPr>
                <w:rFonts w:ascii="Times New Roman" w:hAnsi="Times New Roman" w:cs="Times New Roman"/>
                <w:vertAlign w:val="subscript"/>
                <w:lang w:bidi="en-US"/>
              </w:rPr>
              <w:t>(</w:t>
            </w:r>
            <w:r w:rsidRPr="00DB6AC1">
              <w:rPr>
                <w:rFonts w:ascii="Times New Roman" w:hAnsi="Times New Roman" w:cs="Times New Roman"/>
                <w:vertAlign w:val="subscript"/>
                <w:lang w:val="en-US" w:bidi="en-US"/>
              </w:rPr>
              <w:t>2475)</w:t>
            </w:r>
          </w:p>
        </w:tc>
        <w:tc>
          <w:tcPr>
            <w:tcW w:w="16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82972" w:rsidRPr="00DB6AC1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82972" w:rsidRPr="00DB6AC1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972" w:rsidRPr="00DB6AC1" w:rsidTr="00290EE1">
        <w:trPr>
          <w:trHeight w:hRule="exact" w:val="299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2972" w:rsidRPr="00DB6AC1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2972" w:rsidRPr="00DB6AC1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2972" w:rsidRPr="00DB6AC1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2972" w:rsidRPr="00DB6AC1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0,24</w:t>
            </w:r>
          </w:p>
          <w:p w:rsidR="00482972" w:rsidRPr="00DB6AC1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2972" w:rsidRPr="00DB6AC1" w:rsidRDefault="00570FFA" w:rsidP="00570FFA">
            <w:pPr>
              <w:tabs>
                <w:tab w:val="center" w:pos="808"/>
                <w:tab w:val="left" w:pos="1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="00482972" w:rsidRPr="00DB6AC1">
              <w:rPr>
                <w:rFonts w:ascii="Times New Roman" w:hAnsi="Times New Roman" w:cs="Times New Roman"/>
              </w:rPr>
              <w:t>II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972" w:rsidRPr="00DB6AC1" w:rsidRDefault="00482972" w:rsidP="00290EE1">
            <w:pPr>
              <w:jc w:val="center"/>
              <w:rPr>
                <w:rFonts w:ascii="Times New Roman" w:hAnsi="Times New Roman" w:cs="Times New Roman"/>
              </w:rPr>
            </w:pPr>
            <w:r w:rsidRPr="00DB6AC1">
              <w:rPr>
                <w:rFonts w:ascii="Times New Roman" w:hAnsi="Times New Roman" w:cs="Times New Roman"/>
              </w:rPr>
              <w:t>0,224</w:t>
            </w:r>
          </w:p>
        </w:tc>
      </w:tr>
    </w:tbl>
    <w:p w:rsidR="00C35567" w:rsidRPr="00DB6AC1" w:rsidRDefault="00C35567" w:rsidP="00C35567">
      <w:pPr>
        <w:pStyle w:val="afff7"/>
        <w:ind w:firstLine="70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35567" w:rsidRPr="00DB6AC1" w:rsidRDefault="00C35567" w:rsidP="00C35567">
      <w:pPr>
        <w:pStyle w:val="afff7"/>
        <w:ind w:firstLine="70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B6AC1">
        <w:rPr>
          <w:rFonts w:ascii="Times New Roman" w:hAnsi="Times New Roman" w:cs="Times New Roman"/>
          <w:b/>
          <w:bCs/>
          <w:sz w:val="20"/>
          <w:szCs w:val="20"/>
        </w:rPr>
        <w:t>Климатическая справка.</w:t>
      </w:r>
    </w:p>
    <w:p w:rsidR="00DB6AC1" w:rsidRPr="00DB6AC1" w:rsidRDefault="00C35567" w:rsidP="00DB6AC1">
      <w:pPr>
        <w:ind w:firstLine="708"/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(</w:t>
      </w:r>
      <w:r w:rsidR="00DB6AC1" w:rsidRPr="00DB6AC1">
        <w:rPr>
          <w:rFonts w:ascii="Times New Roman" w:hAnsi="Times New Roman" w:cs="Times New Roman"/>
        </w:rPr>
        <w:t xml:space="preserve">Климатическая справка принята в соответствии с СП РК 2.04-01-2017 «Строительная климатология» и НТП РК 01-01-3.1 (4.1)-2017 «Нагрузки и воздействия».  </w:t>
      </w:r>
    </w:p>
    <w:p w:rsidR="00DB6AC1" w:rsidRPr="00DB6AC1" w:rsidRDefault="00DB6AC1" w:rsidP="00DB6AC1">
      <w:pPr>
        <w:ind w:firstLine="708"/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 xml:space="preserve">Пункт </w:t>
      </w:r>
      <w:proofErr w:type="spellStart"/>
      <w:r w:rsidRPr="00DB6AC1">
        <w:rPr>
          <w:rFonts w:ascii="Times New Roman" w:hAnsi="Times New Roman" w:cs="Times New Roman"/>
        </w:rPr>
        <w:t>Талдыкурган</w:t>
      </w:r>
      <w:proofErr w:type="spellEnd"/>
      <w:r w:rsidRPr="00DB6AC1">
        <w:rPr>
          <w:rFonts w:ascii="Times New Roman" w:hAnsi="Times New Roman" w:cs="Times New Roman"/>
        </w:rPr>
        <w:t>.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 xml:space="preserve">Климатический подрайон </w:t>
      </w:r>
      <w:r w:rsidRPr="00DB6AC1">
        <w:rPr>
          <w:rFonts w:ascii="Times New Roman" w:hAnsi="Times New Roman" w:cs="Times New Roman"/>
          <w:lang w:val="en-US"/>
        </w:rPr>
        <w:t>I</w:t>
      </w:r>
      <w:r w:rsidRPr="00DB6AC1">
        <w:rPr>
          <w:rFonts w:ascii="Times New Roman" w:hAnsi="Times New Roman" w:cs="Times New Roman"/>
        </w:rPr>
        <w:t xml:space="preserve">II-В 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Температура воздуха, °С: абсолютно максимальная+44,2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 xml:space="preserve">                                             абсолютно минимальная-42,0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Средняя максимальная температура воздуха наиболее теплого месяца года (июля), °С +31,6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Температура воздуха наиболее холодных (обеспеченностью 0,92), °С: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суток-28,7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пятидневки-25,3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Средняя месячная амплитуда температуры воздуха наиболее холодного месяца, °С +11,5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Средняя месячная амплитуда температуры воздуха наиболее теплого месяца, °С    +14,6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Продолжительность, сутки / Средняя суточная температура воздуха, °С, периода со средней суточной температурой воздуха: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≤0 °С - 116-5,3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≤8 °С-172/-1,5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≤10 °С-187/-2,8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Средняя годовая температура воздуха, °С +8,8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Количество осадков за ноябрь-март, мм - 192,0 мм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Количество осадков за апрель-октябрь, мм - 220,0 мм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Максимальная из средних скоростей ветра по румбам за январь -4,1 м/сек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Преобладающие направление ветра за декабрь-февраль - СВ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Преобладающие направление ветра за июнь - август - СВ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Минимальная из средних скоростей ветра по румбам за июль -1,7 м/сек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 xml:space="preserve">В результате выполненных расчетов глубина промерзания в рассматриваемом районе для суглинков составила </w:t>
      </w:r>
      <w:smartTag w:uri="urn:schemas-microsoft-com:office:smarttags" w:element="metricconverter">
        <w:smartTagPr>
          <w:attr w:name="ProductID" w:val="79 см"/>
        </w:smartTagPr>
        <w:r w:rsidRPr="00DB6AC1">
          <w:rPr>
            <w:rFonts w:ascii="Times New Roman" w:hAnsi="Times New Roman" w:cs="Times New Roman"/>
          </w:rPr>
          <w:t>79 см</w:t>
        </w:r>
      </w:smartTag>
      <w:r w:rsidRPr="00DB6AC1">
        <w:rPr>
          <w:rFonts w:ascii="Times New Roman" w:hAnsi="Times New Roman" w:cs="Times New Roman"/>
        </w:rPr>
        <w:t xml:space="preserve">, для супеси и пылеватых песков – 91 см. 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Глубина проникновения 0°С в грунт (средняя из максимальных за год), см: 130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 xml:space="preserve">Высота снежного покрова средняя из наибольших декадных на зиму </w:t>
      </w:r>
      <w:smartTag w:uri="urn:schemas-microsoft-com:office:smarttags" w:element="metricconverter">
        <w:smartTagPr>
          <w:attr w:name="ProductID" w:val="-10,4 см"/>
        </w:smartTagPr>
        <w:r w:rsidRPr="00DB6AC1">
          <w:rPr>
            <w:rFonts w:ascii="Times New Roman" w:hAnsi="Times New Roman" w:cs="Times New Roman"/>
          </w:rPr>
          <w:t>-10,4 см</w:t>
        </w:r>
      </w:smartTag>
      <w:r w:rsidRPr="00DB6AC1">
        <w:rPr>
          <w:rFonts w:ascii="Times New Roman" w:hAnsi="Times New Roman" w:cs="Times New Roman"/>
        </w:rPr>
        <w:t>,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 xml:space="preserve"> максимально из наибольших декадных - </w:t>
      </w:r>
      <w:smartTag w:uri="urn:schemas-microsoft-com:office:smarttags" w:element="metricconverter">
        <w:smartTagPr>
          <w:attr w:name="ProductID" w:val="31,0 см"/>
        </w:smartTagPr>
        <w:r w:rsidRPr="00DB6AC1">
          <w:rPr>
            <w:rFonts w:ascii="Times New Roman" w:hAnsi="Times New Roman" w:cs="Times New Roman"/>
          </w:rPr>
          <w:t>31,0 см</w:t>
        </w:r>
      </w:smartTag>
      <w:r w:rsidRPr="00DB6AC1">
        <w:rPr>
          <w:rFonts w:ascii="Times New Roman" w:hAnsi="Times New Roman" w:cs="Times New Roman"/>
        </w:rPr>
        <w:t xml:space="preserve">, 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продолжительность залегания устойчивого снежного покрова 68,0 дней.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 xml:space="preserve">Среднее число дней с пыльной бурей – 2,9 дней, 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туманами – 16,0 дней,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 xml:space="preserve">метелью – 2,0 дня, 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грозой - 21,0 дней.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lastRenderedPageBreak/>
        <w:t>Район территории по давлению ветра-</w:t>
      </w:r>
      <w:r w:rsidRPr="00DB6AC1">
        <w:rPr>
          <w:rFonts w:ascii="Times New Roman" w:hAnsi="Times New Roman" w:cs="Times New Roman"/>
          <w:lang w:val="en-US"/>
        </w:rPr>
        <w:t>III</w:t>
      </w:r>
      <w:r w:rsidRPr="00DB6AC1">
        <w:rPr>
          <w:rFonts w:ascii="Times New Roman" w:hAnsi="Times New Roman" w:cs="Times New Roman"/>
        </w:rPr>
        <w:t>.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 xml:space="preserve">Район по </w:t>
      </w:r>
      <w:r w:rsidRPr="00DB6AC1">
        <w:rPr>
          <w:rFonts w:ascii="Times New Roman" w:hAnsi="Times New Roman" w:cs="Times New Roman"/>
          <w:lang w:val="kk-KZ"/>
        </w:rPr>
        <w:t>снеговой нагрузке</w:t>
      </w:r>
      <w:r w:rsidRPr="00DB6AC1">
        <w:rPr>
          <w:rFonts w:ascii="Times New Roman" w:hAnsi="Times New Roman" w:cs="Times New Roman"/>
        </w:rPr>
        <w:t xml:space="preserve"> на грунт-</w:t>
      </w:r>
      <w:r w:rsidRPr="00DB6AC1">
        <w:rPr>
          <w:rFonts w:ascii="Times New Roman" w:hAnsi="Times New Roman" w:cs="Times New Roman"/>
          <w:lang w:val="en-US"/>
        </w:rPr>
        <w:t>II</w:t>
      </w:r>
      <w:r w:rsidRPr="00DB6AC1">
        <w:rPr>
          <w:rFonts w:ascii="Times New Roman" w:hAnsi="Times New Roman" w:cs="Times New Roman"/>
        </w:rPr>
        <w:t>.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 xml:space="preserve">Нормативное значение </w:t>
      </w:r>
      <w:r w:rsidRPr="00DB6AC1">
        <w:rPr>
          <w:rFonts w:ascii="Times New Roman" w:hAnsi="Times New Roman" w:cs="Times New Roman"/>
          <w:lang w:val="kk-KZ"/>
        </w:rPr>
        <w:t>снеговой нагрузке</w:t>
      </w:r>
      <w:r w:rsidRPr="00DB6AC1">
        <w:rPr>
          <w:rFonts w:ascii="Times New Roman" w:hAnsi="Times New Roman" w:cs="Times New Roman"/>
        </w:rPr>
        <w:t xml:space="preserve"> на грунт, кПа-1,0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 xml:space="preserve">Нормативное значение ветрового давления кПа-0,56. 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>Нормативное значение снегового покрова, см-10,4.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</w:rPr>
      </w:pPr>
      <w:r w:rsidRPr="00DB6AC1">
        <w:rPr>
          <w:rFonts w:ascii="Times New Roman" w:hAnsi="Times New Roman" w:cs="Times New Roman"/>
        </w:rPr>
        <w:t xml:space="preserve">Гололедные нагрузки – </w:t>
      </w:r>
      <w:r w:rsidRPr="00DB6AC1">
        <w:rPr>
          <w:rFonts w:ascii="Times New Roman" w:hAnsi="Times New Roman" w:cs="Times New Roman"/>
          <w:lang w:val="en-US"/>
        </w:rPr>
        <w:t>III</w:t>
      </w:r>
      <w:r w:rsidRPr="00DB6AC1">
        <w:rPr>
          <w:rFonts w:ascii="Times New Roman" w:hAnsi="Times New Roman" w:cs="Times New Roman"/>
        </w:rPr>
        <w:t xml:space="preserve"> район, </w:t>
      </w:r>
      <w:smartTag w:uri="urn:schemas-microsoft-com:office:smarttags" w:element="metricconverter">
        <w:smartTagPr>
          <w:attr w:name="ProductID" w:val="10 мм"/>
        </w:smartTagPr>
        <w:r w:rsidRPr="00DB6AC1">
          <w:rPr>
            <w:rFonts w:ascii="Times New Roman" w:hAnsi="Times New Roman" w:cs="Times New Roman"/>
          </w:rPr>
          <w:t>10 мм</w:t>
        </w:r>
      </w:smartTag>
      <w:r w:rsidRPr="00DB6AC1">
        <w:rPr>
          <w:rFonts w:ascii="Times New Roman" w:hAnsi="Times New Roman" w:cs="Times New Roman"/>
        </w:rPr>
        <w:t xml:space="preserve">. </w:t>
      </w:r>
    </w:p>
    <w:p w:rsidR="00DB6AC1" w:rsidRPr="00DB6AC1" w:rsidRDefault="00DB6AC1" w:rsidP="00DB6AC1">
      <w:pPr>
        <w:jc w:val="both"/>
        <w:rPr>
          <w:rFonts w:ascii="Times New Roman" w:hAnsi="Times New Roman" w:cs="Times New Roman"/>
          <w:lang w:val="kk-KZ"/>
        </w:rPr>
      </w:pPr>
      <w:r w:rsidRPr="00DB6AC1">
        <w:rPr>
          <w:rFonts w:ascii="Times New Roman" w:hAnsi="Times New Roman" w:cs="Times New Roman"/>
          <w:lang w:val="kk-KZ"/>
        </w:rPr>
        <w:t>Базовая скорость ветра- 30 м/с.</w:t>
      </w:r>
    </w:p>
    <w:p w:rsidR="0087177E" w:rsidRPr="00DB6AC1" w:rsidRDefault="0087177E" w:rsidP="00DB6AC1">
      <w:pPr>
        <w:pStyle w:val="afff7"/>
        <w:jc w:val="both"/>
        <w:rPr>
          <w:lang w:val="kk-KZ"/>
        </w:rPr>
      </w:pPr>
    </w:p>
    <w:p w:rsidR="00CF1F0E" w:rsidRPr="002810BB" w:rsidRDefault="000D720D" w:rsidP="00CF1F0E">
      <w:pPr>
        <w:spacing w:before="120" w:after="120"/>
        <w:ind w:right="469"/>
        <w:jc w:val="both"/>
        <w:rPr>
          <w:b/>
          <w:bCs/>
          <w:i/>
          <w:iCs/>
        </w:rPr>
      </w:pPr>
      <w:r w:rsidRPr="002810BB">
        <w:rPr>
          <w:b/>
          <w:bCs/>
          <w:i/>
          <w:iCs/>
        </w:rPr>
        <w:t xml:space="preserve">Газопровод </w:t>
      </w:r>
      <w:r w:rsidR="00CF1F0E" w:rsidRPr="002810BB">
        <w:rPr>
          <w:b/>
          <w:bCs/>
          <w:i/>
          <w:iCs/>
        </w:rPr>
        <w:t>среднего</w:t>
      </w:r>
      <w:r w:rsidR="007F43FD">
        <w:rPr>
          <w:b/>
          <w:bCs/>
          <w:i/>
          <w:iCs/>
          <w:lang w:val="kk-KZ"/>
        </w:rPr>
        <w:t xml:space="preserve"> </w:t>
      </w:r>
      <w:r w:rsidR="003A3CBB">
        <w:rPr>
          <w:b/>
          <w:bCs/>
          <w:i/>
          <w:iCs/>
        </w:rPr>
        <w:t xml:space="preserve">и низкого </w:t>
      </w:r>
      <w:r w:rsidR="00EE3788" w:rsidRPr="002810BB">
        <w:rPr>
          <w:b/>
          <w:bCs/>
          <w:i/>
          <w:iCs/>
        </w:rPr>
        <w:t>давления PN</w:t>
      </w:r>
      <w:r w:rsidR="003A3CBB" w:rsidRPr="003A3CBB">
        <w:rPr>
          <w:b/>
          <w:bCs/>
          <w:i/>
          <w:iCs/>
        </w:rPr>
        <w:t>&lt;</w:t>
      </w:r>
      <w:r w:rsidR="00417C7B" w:rsidRPr="002810BB">
        <w:rPr>
          <w:b/>
          <w:bCs/>
          <w:i/>
          <w:iCs/>
        </w:rPr>
        <w:t>0,</w:t>
      </w:r>
      <w:r w:rsidR="00CF1F0E" w:rsidRPr="002810BB">
        <w:rPr>
          <w:b/>
          <w:bCs/>
          <w:i/>
          <w:iCs/>
        </w:rPr>
        <w:t>3</w:t>
      </w:r>
      <w:r w:rsidR="00EE3788" w:rsidRPr="002810BB">
        <w:rPr>
          <w:b/>
          <w:bCs/>
          <w:i/>
          <w:iCs/>
        </w:rPr>
        <w:t>МПа</w:t>
      </w:r>
      <w:r w:rsidR="00CF1F0E" w:rsidRPr="002810BB">
        <w:rPr>
          <w:b/>
          <w:bCs/>
          <w:i/>
          <w:iCs/>
        </w:rPr>
        <w:t xml:space="preserve"> и низкого давления PN-0,003МПа</w:t>
      </w:r>
    </w:p>
    <w:p w:rsidR="0024086E" w:rsidRPr="002810BB" w:rsidRDefault="00581E29" w:rsidP="0024086E">
      <w:pPr>
        <w:spacing w:before="120" w:after="120"/>
        <w:jc w:val="both"/>
        <w:rPr>
          <w:color w:val="000000"/>
        </w:rPr>
      </w:pPr>
      <w:r w:rsidRPr="002810BB">
        <w:rPr>
          <w:color w:val="000000"/>
        </w:rPr>
        <w:t xml:space="preserve">В рамках данного проекта рассматривается трасса газопровода </w:t>
      </w:r>
      <w:r w:rsidR="00CF1F0E" w:rsidRPr="002810BB">
        <w:rPr>
          <w:color w:val="000000"/>
        </w:rPr>
        <w:t>среднего и низкого</w:t>
      </w:r>
      <w:r w:rsidRPr="002810BB">
        <w:rPr>
          <w:color w:val="000000"/>
        </w:rPr>
        <w:t xml:space="preserve"> давления PN-</w:t>
      </w:r>
      <w:r w:rsidR="00CB060F" w:rsidRPr="002810BB">
        <w:rPr>
          <w:color w:val="000000"/>
        </w:rPr>
        <w:t>0,</w:t>
      </w:r>
      <w:r w:rsidR="00CF1F0E" w:rsidRPr="002810BB">
        <w:rPr>
          <w:color w:val="000000"/>
        </w:rPr>
        <w:t>3 – 0,003</w:t>
      </w:r>
      <w:r w:rsidRPr="002810BB">
        <w:rPr>
          <w:color w:val="000000"/>
        </w:rPr>
        <w:t>МПа</w:t>
      </w:r>
      <w:r w:rsidR="00A00F2D" w:rsidRPr="002810BB">
        <w:rPr>
          <w:color w:val="000000"/>
        </w:rPr>
        <w:t>:</w:t>
      </w:r>
    </w:p>
    <w:p w:rsidR="00581E29" w:rsidRPr="002810BB" w:rsidRDefault="0072207D" w:rsidP="00C35567">
      <w:pPr>
        <w:numPr>
          <w:ilvl w:val="0"/>
          <w:numId w:val="24"/>
        </w:numPr>
        <w:spacing w:before="120" w:after="120"/>
        <w:jc w:val="both"/>
      </w:pPr>
      <w:r w:rsidRPr="002810BB">
        <w:t>Прокладк</w:t>
      </w:r>
      <w:r w:rsidR="00A00F2D" w:rsidRPr="002810BB">
        <w:t>а</w:t>
      </w:r>
      <w:r w:rsidRPr="002810BB">
        <w:t xml:space="preserve"> газопровода</w:t>
      </w:r>
      <w:r w:rsidR="00885BE1">
        <w:rPr>
          <w:lang w:val="kk-KZ"/>
        </w:rPr>
        <w:t xml:space="preserve"> </w:t>
      </w:r>
      <w:r w:rsidR="00CF1F0E" w:rsidRPr="002810BB">
        <w:t>среднего</w:t>
      </w:r>
      <w:r w:rsidR="00885BE1">
        <w:rPr>
          <w:lang w:val="kk-KZ"/>
        </w:rPr>
        <w:t xml:space="preserve"> </w:t>
      </w:r>
      <w:r w:rsidR="00EE3788" w:rsidRPr="002810BB">
        <w:t>дав</w:t>
      </w:r>
      <w:r w:rsidR="008E7043" w:rsidRPr="002810BB">
        <w:t>ления Р=</w:t>
      </w:r>
      <w:r w:rsidR="00CB060F" w:rsidRPr="002810BB">
        <w:t>0,</w:t>
      </w:r>
      <w:r w:rsidR="00CF1F0E" w:rsidRPr="002810BB">
        <w:t>3</w:t>
      </w:r>
      <w:r w:rsidR="008E7043" w:rsidRPr="002810BB">
        <w:t>МПа диаметром Ø</w:t>
      </w:r>
      <w:r w:rsidR="00CF1F0E" w:rsidRPr="002810BB">
        <w:t>63</w:t>
      </w:r>
      <w:r w:rsidRPr="002810BB">
        <w:t>мм</w:t>
      </w:r>
      <w:r w:rsidR="008E7043" w:rsidRPr="002810BB">
        <w:t xml:space="preserve"> до </w:t>
      </w:r>
      <w:r w:rsidR="00CB060F" w:rsidRPr="002810BB">
        <w:t>проектируем</w:t>
      </w:r>
      <w:r w:rsidR="00A75739" w:rsidRPr="002810BB">
        <w:t>ых</w:t>
      </w:r>
      <w:r w:rsidR="00885BE1">
        <w:rPr>
          <w:lang w:val="kk-KZ"/>
        </w:rPr>
        <w:t xml:space="preserve"> </w:t>
      </w:r>
      <w:r w:rsidR="00CB060F" w:rsidRPr="002810BB">
        <w:t>площад</w:t>
      </w:r>
      <w:r w:rsidR="00A75739" w:rsidRPr="002810BB">
        <w:t>ок</w:t>
      </w:r>
      <w:r w:rsidR="00885BE1">
        <w:rPr>
          <w:lang w:val="kk-KZ"/>
        </w:rPr>
        <w:t xml:space="preserve"> </w:t>
      </w:r>
      <w:r w:rsidRPr="002810BB">
        <w:t>ГРП</w:t>
      </w:r>
      <w:r w:rsidR="00CB060F" w:rsidRPr="002810BB">
        <w:t>Ш</w:t>
      </w:r>
      <w:r w:rsidR="00885BE1">
        <w:rPr>
          <w:lang w:val="kk-KZ"/>
        </w:rPr>
        <w:t xml:space="preserve"> </w:t>
      </w:r>
      <w:r w:rsidR="00BB6740" w:rsidRPr="002810BB">
        <w:t>и отводов на перспективное развитие населенного пункта</w:t>
      </w:r>
      <w:r w:rsidR="00CF1F0E" w:rsidRPr="002810BB">
        <w:t>.</w:t>
      </w:r>
    </w:p>
    <w:p w:rsidR="00CF1F0E" w:rsidRPr="002810BB" w:rsidRDefault="00CF1F0E" w:rsidP="00C35567">
      <w:pPr>
        <w:numPr>
          <w:ilvl w:val="0"/>
          <w:numId w:val="24"/>
        </w:numPr>
        <w:spacing w:before="120" w:after="120"/>
        <w:jc w:val="both"/>
      </w:pPr>
      <w:r w:rsidRPr="002810BB">
        <w:t>Прокладка газопровода низкого давления Р=0,003МПа диаметром Ø</w:t>
      </w:r>
      <w:r w:rsidR="004D5AE2">
        <w:rPr>
          <w:lang w:val="kk-KZ"/>
        </w:rPr>
        <w:t>110-90-63</w:t>
      </w:r>
      <w:r w:rsidRPr="002810BB">
        <w:t>мм от проектируем</w:t>
      </w:r>
      <w:r w:rsidR="00A75739" w:rsidRPr="002810BB">
        <w:t>ых</w:t>
      </w:r>
      <w:r w:rsidRPr="002810BB">
        <w:t xml:space="preserve"> площад</w:t>
      </w:r>
      <w:r w:rsidR="00A75739" w:rsidRPr="002810BB">
        <w:t>ок</w:t>
      </w:r>
      <w:r w:rsidR="00885BE1">
        <w:rPr>
          <w:lang w:val="kk-KZ"/>
        </w:rPr>
        <w:t xml:space="preserve"> </w:t>
      </w:r>
      <w:r w:rsidR="00C35567">
        <w:t xml:space="preserve">ГРПШ </w:t>
      </w:r>
      <w:r w:rsidRPr="002810BB">
        <w:t>до потребителей.</w:t>
      </w:r>
    </w:p>
    <w:p w:rsidR="00CF1F0E" w:rsidRPr="00482972" w:rsidRDefault="00CF1F0E" w:rsidP="00C35567">
      <w:pPr>
        <w:numPr>
          <w:ilvl w:val="0"/>
          <w:numId w:val="24"/>
        </w:numPr>
        <w:spacing w:before="60" w:after="60"/>
        <w:jc w:val="both"/>
      </w:pPr>
      <w:r w:rsidRPr="00482972">
        <w:t xml:space="preserve">Установка ГРПШ, в количестве </w:t>
      </w:r>
      <w:r w:rsidR="00482972" w:rsidRPr="00482972">
        <w:rPr>
          <w:lang w:val="kk-KZ"/>
        </w:rPr>
        <w:t>2</w:t>
      </w:r>
      <w:r w:rsidRPr="00482972">
        <w:t>шт.</w:t>
      </w:r>
    </w:p>
    <w:p w:rsidR="00A75739" w:rsidRPr="002810BB" w:rsidRDefault="00A75739" w:rsidP="00A75739">
      <w:pPr>
        <w:spacing w:after="120"/>
        <w:jc w:val="both"/>
        <w:rPr>
          <w:b/>
          <w:bCs/>
          <w:i/>
          <w:iCs/>
        </w:rPr>
      </w:pPr>
      <w:r w:rsidRPr="002810BB">
        <w:rPr>
          <w:b/>
          <w:bCs/>
          <w:i/>
          <w:iCs/>
        </w:rPr>
        <w:t xml:space="preserve">Переход газопровода через </w:t>
      </w:r>
      <w:proofErr w:type="spellStart"/>
      <w:r w:rsidR="00482972">
        <w:rPr>
          <w:b/>
          <w:bCs/>
          <w:i/>
          <w:iCs/>
        </w:rPr>
        <w:t>железн</w:t>
      </w:r>
      <w:r w:rsidR="00C205FB">
        <w:rPr>
          <w:b/>
          <w:bCs/>
          <w:i/>
          <w:iCs/>
        </w:rPr>
        <w:t>ю</w:t>
      </w:r>
      <w:proofErr w:type="spellEnd"/>
      <w:r w:rsidR="00C205FB">
        <w:rPr>
          <w:b/>
          <w:bCs/>
          <w:i/>
          <w:iCs/>
        </w:rPr>
        <w:t xml:space="preserve">, </w:t>
      </w:r>
      <w:r w:rsidRPr="002810BB">
        <w:rPr>
          <w:b/>
          <w:bCs/>
          <w:i/>
          <w:iCs/>
        </w:rPr>
        <w:t xml:space="preserve">а/дороги с асфальтным покрытием </w:t>
      </w:r>
      <w:r w:rsidR="003555C7" w:rsidRPr="002810BB">
        <w:rPr>
          <w:b/>
          <w:bCs/>
          <w:i/>
          <w:iCs/>
        </w:rPr>
        <w:t xml:space="preserve">и оросительные каналы </w:t>
      </w:r>
      <w:r w:rsidRPr="002810BB">
        <w:rPr>
          <w:b/>
          <w:bCs/>
          <w:i/>
          <w:iCs/>
        </w:rPr>
        <w:t>методом ННБ (ГНБ)</w:t>
      </w:r>
    </w:p>
    <w:p w:rsidR="00A75739" w:rsidRPr="002810BB" w:rsidRDefault="00A75739" w:rsidP="00A75739">
      <w:pPr>
        <w:widowControl/>
        <w:jc w:val="both"/>
      </w:pPr>
      <w:r w:rsidRPr="002810BB">
        <w:t xml:space="preserve">В рамках данного проекта рассматривается переходы через </w:t>
      </w:r>
      <w:r w:rsidR="003A3CBB">
        <w:t xml:space="preserve">железную дорогу, </w:t>
      </w:r>
      <w:r w:rsidRPr="002810BB">
        <w:t>автодороги с асфальтным покрытием</w:t>
      </w:r>
      <w:r w:rsidR="003555C7" w:rsidRPr="002810BB">
        <w:t xml:space="preserve"> и </w:t>
      </w:r>
      <w:r w:rsidR="003555C7" w:rsidRPr="00F17B65">
        <w:t>оросительные каналы</w:t>
      </w:r>
      <w:r w:rsidRPr="00F17B65">
        <w:t xml:space="preserve"> путем наклонно-направленного бурения (ННБ или ГНБ). Переходы газопровода запроектированы из полиэтиленовых труб </w:t>
      </w:r>
      <w:bookmarkStart w:id="6" w:name="_Hlk124425500"/>
      <w:r w:rsidR="00C35567">
        <w:rPr>
          <w:lang w:val="kk-KZ"/>
        </w:rPr>
        <w:t>Д</w:t>
      </w:r>
      <w:r w:rsidR="00F17B65" w:rsidRPr="00F17B65">
        <w:t>110,90,</w:t>
      </w:r>
      <w:r w:rsidR="00BB6740" w:rsidRPr="00F17B65">
        <w:t>63мм</w:t>
      </w:r>
      <w:bookmarkEnd w:id="6"/>
      <w:r w:rsidRPr="00F17B65">
        <w:t xml:space="preserve">по СТ РК ИСО 4437-2004, СТ РК ГОСТ Р 50838-2011, заключенные методом протаскивания в полиэтиленовый футляр </w:t>
      </w:r>
      <w:bookmarkStart w:id="7" w:name="_Hlk124425510"/>
      <w:r w:rsidRPr="00F17B65">
        <w:t>Д</w:t>
      </w:r>
      <w:r w:rsidR="00E069C4">
        <w:t>16</w:t>
      </w:r>
      <w:r w:rsidR="00F17B65" w:rsidRPr="00F17B65">
        <w:t>0,</w:t>
      </w:r>
      <w:r w:rsidR="00BB6740" w:rsidRPr="00F17B65">
        <w:t>1</w:t>
      </w:r>
      <w:r w:rsidR="00E069C4">
        <w:t>4</w:t>
      </w:r>
      <w:r w:rsidR="00F17B65" w:rsidRPr="00F17B65">
        <w:t>0</w:t>
      </w:r>
      <w:r w:rsidR="00E069C4">
        <w:rPr>
          <w:lang w:val="kk-KZ"/>
        </w:rPr>
        <w:t>,110</w:t>
      </w:r>
      <w:bookmarkEnd w:id="7"/>
      <w:r w:rsidRPr="00F17B65">
        <w:t>мм по СТ РК ГОСТ Р 50838-2011 и СТ РК ISO 4427-2-2014.</w:t>
      </w:r>
    </w:p>
    <w:p w:rsidR="00581D66" w:rsidRPr="002810BB" w:rsidRDefault="00581D66" w:rsidP="00581D66">
      <w:pPr>
        <w:spacing w:before="60" w:after="60"/>
        <w:jc w:val="both"/>
        <w:rPr>
          <w:b/>
          <w:bCs/>
          <w:i/>
          <w:iCs/>
        </w:rPr>
      </w:pPr>
      <w:r w:rsidRPr="002810BB">
        <w:rPr>
          <w:b/>
          <w:bCs/>
          <w:i/>
          <w:iCs/>
        </w:rPr>
        <w:t>Шкафные газорегуляторные пункты</w:t>
      </w:r>
    </w:p>
    <w:p w:rsidR="00581D66" w:rsidRPr="002810BB" w:rsidRDefault="00581D66" w:rsidP="00581D66">
      <w:pPr>
        <w:spacing w:before="120" w:after="120"/>
        <w:jc w:val="both"/>
      </w:pPr>
      <w:r w:rsidRPr="002810BB">
        <w:t>Проектируемы</w:t>
      </w:r>
      <w:r w:rsidR="00A75739" w:rsidRPr="002810BB">
        <w:t>е</w:t>
      </w:r>
      <w:r w:rsidRPr="002810BB">
        <w:t xml:space="preserve"> шкафн</w:t>
      </w:r>
      <w:r w:rsidR="00A75739" w:rsidRPr="002810BB">
        <w:t>ые</w:t>
      </w:r>
      <w:r w:rsidRPr="002810BB">
        <w:t xml:space="preserve"> газорегуляторны</w:t>
      </w:r>
      <w:r w:rsidR="00A75739" w:rsidRPr="002810BB">
        <w:t>е</w:t>
      </w:r>
      <w:r w:rsidRPr="002810BB">
        <w:t xml:space="preserve"> пункт</w:t>
      </w:r>
      <w:r w:rsidR="00A75739" w:rsidRPr="002810BB">
        <w:t>ы ГРПШ-</w:t>
      </w:r>
      <w:r w:rsidR="007F43FD">
        <w:t>13-2</w:t>
      </w:r>
      <w:r w:rsidR="007F43FD">
        <w:rPr>
          <w:lang w:val="kk-KZ"/>
        </w:rPr>
        <w:t>В</w:t>
      </w:r>
      <w:r w:rsidR="00B03914">
        <w:t>У1</w:t>
      </w:r>
      <w:r w:rsidR="00885104">
        <w:rPr>
          <w:lang w:val="kk-KZ"/>
        </w:rPr>
        <w:t xml:space="preserve"> </w:t>
      </w:r>
      <w:r w:rsidRPr="002810BB">
        <w:t>предназначен</w:t>
      </w:r>
      <w:r w:rsidR="00A75739" w:rsidRPr="002810BB">
        <w:t>ы</w:t>
      </w:r>
      <w:r w:rsidRPr="002810BB">
        <w:t xml:space="preserve"> для снижения давления природного газа с </w:t>
      </w:r>
      <w:r w:rsidR="00A75739" w:rsidRPr="002810BB">
        <w:t xml:space="preserve">0,3 МПа </w:t>
      </w:r>
      <w:r w:rsidRPr="002810BB">
        <w:t xml:space="preserve">до 0,003 МПа </w:t>
      </w:r>
      <w:r w:rsidR="00665E13" w:rsidRPr="002810BB">
        <w:t xml:space="preserve">соответственно </w:t>
      </w:r>
      <w:r w:rsidRPr="002810BB">
        <w:t xml:space="preserve">и поддержания его с необходимой точностью. </w:t>
      </w:r>
    </w:p>
    <w:p w:rsidR="00CC0AC6" w:rsidRPr="006108C7" w:rsidRDefault="00CC0AC6" w:rsidP="006C795B">
      <w:pPr>
        <w:pStyle w:val="2"/>
        <w:spacing w:before="120" w:after="120"/>
        <w:rPr>
          <w:sz w:val="20"/>
        </w:rPr>
      </w:pPr>
      <w:bookmarkStart w:id="8" w:name="_Toc133250960"/>
      <w:r w:rsidRPr="002810BB">
        <w:rPr>
          <w:sz w:val="20"/>
        </w:rPr>
        <w:t>1.</w:t>
      </w:r>
      <w:r w:rsidR="009041DB" w:rsidRPr="002810BB">
        <w:rPr>
          <w:sz w:val="20"/>
        </w:rPr>
        <w:t>5</w:t>
      </w:r>
      <w:r w:rsidRPr="002810BB">
        <w:rPr>
          <w:sz w:val="20"/>
        </w:rPr>
        <w:t xml:space="preserve">.Проектная мощность, </w:t>
      </w:r>
      <w:r w:rsidRPr="006108C7">
        <w:rPr>
          <w:sz w:val="20"/>
        </w:rPr>
        <w:t>номенклатура и качество продукции</w:t>
      </w:r>
      <w:bookmarkEnd w:id="8"/>
    </w:p>
    <w:p w:rsidR="00CC0AC6" w:rsidRPr="002810BB" w:rsidRDefault="00CC0AC6" w:rsidP="00424BC3">
      <w:pPr>
        <w:spacing w:after="120"/>
        <w:ind w:right="-471"/>
        <w:jc w:val="both"/>
        <w:rPr>
          <w:color w:val="000000"/>
        </w:rPr>
      </w:pPr>
      <w:bookmarkStart w:id="9" w:name="_GoBack"/>
      <w:r w:rsidRPr="006108C7">
        <w:rPr>
          <w:color w:val="000000"/>
        </w:rPr>
        <w:t xml:space="preserve">Пропускная </w:t>
      </w:r>
      <w:r w:rsidR="009D0C1F" w:rsidRPr="006108C7">
        <w:rPr>
          <w:color w:val="000000"/>
        </w:rPr>
        <w:t>способность проектируемого</w:t>
      </w:r>
      <w:r w:rsidRPr="006108C7">
        <w:rPr>
          <w:color w:val="000000"/>
        </w:rPr>
        <w:t xml:space="preserve"> газопровода не менее</w:t>
      </w:r>
      <w:r w:rsidR="00885BE1">
        <w:rPr>
          <w:color w:val="000000"/>
          <w:lang w:val="kk-KZ"/>
        </w:rPr>
        <w:t xml:space="preserve"> </w:t>
      </w:r>
      <w:r w:rsidR="00885104">
        <w:t>51,03</w:t>
      </w:r>
      <w:r w:rsidR="006108C7" w:rsidRPr="006108C7">
        <w:t xml:space="preserve"> </w:t>
      </w:r>
      <w:r w:rsidR="00C35567" w:rsidRPr="006108C7">
        <w:t>м3/час</w:t>
      </w:r>
    </w:p>
    <w:p w:rsidR="004F49AC" w:rsidRPr="002810BB" w:rsidRDefault="004F49AC" w:rsidP="004F49AC">
      <w:pPr>
        <w:widowControl/>
        <w:spacing w:before="120" w:after="120"/>
        <w:jc w:val="both"/>
      </w:pPr>
      <w:r w:rsidRPr="002810BB">
        <w:t xml:space="preserve">Природный газ должен удовлетворять требованиям ГОСТ 5542-2014. </w:t>
      </w:r>
    </w:p>
    <w:p w:rsidR="00CC0AC6" w:rsidRPr="002810BB" w:rsidRDefault="00CC0AC6" w:rsidP="006C795B">
      <w:pPr>
        <w:pStyle w:val="2"/>
        <w:spacing w:before="120" w:after="120"/>
        <w:rPr>
          <w:sz w:val="20"/>
        </w:rPr>
      </w:pPr>
      <w:bookmarkStart w:id="10" w:name="_Toc133250961"/>
      <w:r w:rsidRPr="002810BB">
        <w:rPr>
          <w:sz w:val="20"/>
        </w:rPr>
        <w:t>1.</w:t>
      </w:r>
      <w:r w:rsidR="003C74EB" w:rsidRPr="002810BB">
        <w:rPr>
          <w:sz w:val="20"/>
        </w:rPr>
        <w:t>6</w:t>
      </w:r>
      <w:r w:rsidRPr="002810BB">
        <w:rPr>
          <w:sz w:val="20"/>
        </w:rPr>
        <w:t>. Обеспеченность сырьевыми ресурсами проекта</w:t>
      </w:r>
      <w:bookmarkEnd w:id="10"/>
    </w:p>
    <w:p w:rsidR="00885104" w:rsidRPr="00885104" w:rsidRDefault="00CF23D9" w:rsidP="00885104">
      <w:pPr>
        <w:widowControl/>
      </w:pPr>
      <w:r w:rsidRPr="002810BB">
        <w:t>В связи со строительством распределительных</w:t>
      </w:r>
      <w:r w:rsidR="00A75739" w:rsidRPr="002810BB">
        <w:t xml:space="preserve"> газопровода</w:t>
      </w:r>
      <w:r w:rsidR="00885BE1">
        <w:rPr>
          <w:lang w:val="kk-KZ"/>
        </w:rPr>
        <w:t xml:space="preserve"> </w:t>
      </w:r>
      <w:r w:rsidR="00DB4CFB" w:rsidRPr="00AE2C77">
        <w:rPr>
          <w:bCs/>
          <w:color w:val="000000"/>
        </w:rPr>
        <w:t>с.</w:t>
      </w:r>
      <w:r w:rsidR="00885104">
        <w:rPr>
          <w:bCs/>
          <w:color w:val="000000"/>
          <w:lang w:val="kk-KZ"/>
        </w:rPr>
        <w:t>Бесагаш</w:t>
      </w:r>
      <w:r w:rsidR="00DB4CFB" w:rsidRPr="00AE2C77">
        <w:rPr>
          <w:bCs/>
          <w:color w:val="000000"/>
        </w:rPr>
        <w:t xml:space="preserve"> </w:t>
      </w:r>
      <w:proofErr w:type="spellStart"/>
      <w:r w:rsidR="00885104" w:rsidRPr="00885104">
        <w:t>Каратальского</w:t>
      </w:r>
      <w:proofErr w:type="spellEnd"/>
    </w:p>
    <w:p w:rsidR="00CF23D9" w:rsidRDefault="00885104" w:rsidP="00885104">
      <w:pPr>
        <w:widowControl/>
      </w:pPr>
      <w:r w:rsidRPr="00885104">
        <w:t xml:space="preserve">района, области </w:t>
      </w:r>
      <w:proofErr w:type="spellStart"/>
      <w:r w:rsidRPr="00885104">
        <w:t>Жетісу</w:t>
      </w:r>
      <w:proofErr w:type="spellEnd"/>
      <w:r w:rsidR="00CF23D9" w:rsidRPr="002810BB">
        <w:t>, газоснабжение объекта будет подключено к газовой системе РК.</w:t>
      </w:r>
    </w:p>
    <w:p w:rsidR="00885104" w:rsidRPr="002810BB" w:rsidRDefault="00885104" w:rsidP="00885104">
      <w:pPr>
        <w:widowControl/>
      </w:pPr>
    </w:p>
    <w:p w:rsidR="00CC0AC6" w:rsidRPr="002810BB" w:rsidRDefault="00E069C4" w:rsidP="00CC769B">
      <w:pPr>
        <w:pStyle w:val="1"/>
        <w:spacing w:before="120"/>
        <w:ind w:left="1259" w:hanging="1259"/>
        <w:rPr>
          <w:b/>
          <w:bCs/>
          <w:sz w:val="22"/>
          <w:szCs w:val="22"/>
        </w:rPr>
      </w:pPr>
      <w:bookmarkStart w:id="11" w:name="_Toc133250964"/>
      <w:r>
        <w:rPr>
          <w:b/>
          <w:bCs/>
          <w:sz w:val="22"/>
          <w:szCs w:val="22"/>
        </w:rPr>
        <w:t>2</w:t>
      </w:r>
      <w:r w:rsidR="00CC769B" w:rsidRPr="002810BB">
        <w:rPr>
          <w:b/>
          <w:bCs/>
          <w:sz w:val="22"/>
          <w:szCs w:val="22"/>
        </w:rPr>
        <w:t>. Технологические решения</w:t>
      </w:r>
      <w:bookmarkEnd w:id="11"/>
    </w:p>
    <w:p w:rsidR="00CC0AC6" w:rsidRPr="002810BB" w:rsidRDefault="00E069C4" w:rsidP="00CC769B">
      <w:pPr>
        <w:pStyle w:val="2"/>
        <w:spacing w:before="120" w:after="120"/>
        <w:rPr>
          <w:sz w:val="20"/>
        </w:rPr>
      </w:pPr>
      <w:bookmarkStart w:id="12" w:name="_Toc133250965"/>
      <w:r>
        <w:rPr>
          <w:sz w:val="20"/>
        </w:rPr>
        <w:t>2.</w:t>
      </w:r>
      <w:r w:rsidR="00CC0AC6" w:rsidRPr="002810BB">
        <w:rPr>
          <w:sz w:val="20"/>
        </w:rPr>
        <w:t xml:space="preserve">1.Выбор и </w:t>
      </w:r>
      <w:r w:rsidR="005A45A6" w:rsidRPr="002810BB">
        <w:rPr>
          <w:sz w:val="20"/>
        </w:rPr>
        <w:t>обоснование схемы</w:t>
      </w:r>
      <w:r w:rsidR="00885104">
        <w:rPr>
          <w:sz w:val="20"/>
          <w:lang w:val="kk-KZ"/>
        </w:rPr>
        <w:t xml:space="preserve"> </w:t>
      </w:r>
      <w:r w:rsidR="00CC769B" w:rsidRPr="002810BB">
        <w:rPr>
          <w:sz w:val="20"/>
        </w:rPr>
        <w:t>газоснабжения</w:t>
      </w:r>
      <w:bookmarkEnd w:id="12"/>
    </w:p>
    <w:p w:rsidR="005A4317" w:rsidRPr="00466F84" w:rsidRDefault="005A4317" w:rsidP="005A4317">
      <w:pPr>
        <w:pStyle w:val="a9"/>
        <w:tabs>
          <w:tab w:val="left" w:pos="284"/>
          <w:tab w:val="left" w:pos="6765"/>
        </w:tabs>
        <w:spacing w:after="120"/>
        <w:ind w:right="-6"/>
        <w:rPr>
          <w:color w:val="000000"/>
        </w:rPr>
      </w:pPr>
      <w:r w:rsidRPr="00466F84">
        <w:rPr>
          <w:color w:val="000000"/>
        </w:rPr>
        <w:t xml:space="preserve">В проекте принята </w:t>
      </w:r>
      <w:r w:rsidR="00925AAD" w:rsidRPr="00466F84">
        <w:rPr>
          <w:color w:val="000000"/>
        </w:rPr>
        <w:t>двух</w:t>
      </w:r>
      <w:r w:rsidR="00665E13" w:rsidRPr="00466F84">
        <w:rPr>
          <w:color w:val="000000"/>
        </w:rPr>
        <w:t>ступенчатая</w:t>
      </w:r>
      <w:r w:rsidRPr="00466F84">
        <w:rPr>
          <w:color w:val="000000"/>
        </w:rPr>
        <w:t xml:space="preserve"> схема газоснабжения</w:t>
      </w:r>
      <w:r w:rsidR="00665E13" w:rsidRPr="00466F84">
        <w:rPr>
          <w:color w:val="000000"/>
        </w:rPr>
        <w:t xml:space="preserve"> (низкое</w:t>
      </w:r>
      <w:r w:rsidR="00925AAD" w:rsidRPr="00466F84">
        <w:rPr>
          <w:color w:val="000000"/>
        </w:rPr>
        <w:t xml:space="preserve"> и </w:t>
      </w:r>
      <w:r w:rsidR="00665E13" w:rsidRPr="00466F84">
        <w:rPr>
          <w:color w:val="000000"/>
        </w:rPr>
        <w:t>среднее</w:t>
      </w:r>
      <w:r w:rsidR="00885104">
        <w:rPr>
          <w:color w:val="000000"/>
          <w:lang w:val="kk-KZ"/>
        </w:rPr>
        <w:t xml:space="preserve"> </w:t>
      </w:r>
      <w:r w:rsidR="00665E13" w:rsidRPr="00466F84">
        <w:rPr>
          <w:color w:val="000000"/>
        </w:rPr>
        <w:t>давление)</w:t>
      </w:r>
      <w:r w:rsidRPr="00466F84">
        <w:rPr>
          <w:color w:val="000000"/>
        </w:rPr>
        <w:t>. При выборе схемы и системы газоснабжения были приняты следующие основные положения, которые оказывают влияние на выбор технических решений:</w:t>
      </w:r>
    </w:p>
    <w:p w:rsidR="005A4317" w:rsidRPr="00466F84" w:rsidRDefault="005A4317" w:rsidP="005A4317">
      <w:pPr>
        <w:widowControl/>
        <w:numPr>
          <w:ilvl w:val="0"/>
          <w:numId w:val="1"/>
        </w:numPr>
        <w:autoSpaceDE/>
        <w:autoSpaceDN/>
        <w:adjustRightInd/>
        <w:spacing w:before="60" w:after="60"/>
        <w:ind w:right="-6"/>
        <w:jc w:val="both"/>
        <w:rPr>
          <w:color w:val="000000"/>
        </w:rPr>
      </w:pPr>
      <w:r w:rsidRPr="00466F84">
        <w:rPr>
          <w:color w:val="000000"/>
        </w:rPr>
        <w:t>Приоритеты –безопасность, экономическая целесообразность;</w:t>
      </w:r>
    </w:p>
    <w:p w:rsidR="005A4317" w:rsidRPr="00466F84" w:rsidRDefault="00575E4D" w:rsidP="005A4317">
      <w:pPr>
        <w:widowControl/>
        <w:numPr>
          <w:ilvl w:val="0"/>
          <w:numId w:val="1"/>
        </w:numPr>
        <w:autoSpaceDE/>
        <w:autoSpaceDN/>
        <w:adjustRightInd/>
        <w:spacing w:before="60" w:after="60"/>
        <w:ind w:right="-6"/>
        <w:jc w:val="both"/>
        <w:rPr>
          <w:color w:val="000000"/>
        </w:rPr>
      </w:pPr>
      <w:r w:rsidRPr="00466F84">
        <w:rPr>
          <w:color w:val="000000"/>
        </w:rPr>
        <w:t xml:space="preserve">Система газоснабжения </w:t>
      </w:r>
      <w:r w:rsidR="00C35567" w:rsidRPr="00466F84">
        <w:rPr>
          <w:color w:val="000000"/>
        </w:rPr>
        <w:t xml:space="preserve">двух </w:t>
      </w:r>
      <w:r w:rsidR="005A4317" w:rsidRPr="00466F84">
        <w:rPr>
          <w:color w:val="000000"/>
        </w:rPr>
        <w:t>ступенчатая:</w:t>
      </w:r>
      <w:r w:rsidR="00C35567" w:rsidRPr="00466F84">
        <w:rPr>
          <w:color w:val="000000"/>
        </w:rPr>
        <w:t>1</w:t>
      </w:r>
      <w:r w:rsidR="000F42DB" w:rsidRPr="00466F84">
        <w:rPr>
          <w:color w:val="000000"/>
        </w:rPr>
        <w:t xml:space="preserve">-я ступень - </w:t>
      </w:r>
      <w:r w:rsidR="005A4317" w:rsidRPr="00466F84">
        <w:rPr>
          <w:color w:val="000000"/>
        </w:rPr>
        <w:t xml:space="preserve">газопроводы </w:t>
      </w:r>
      <w:r w:rsidR="00F9090A" w:rsidRPr="00466F84">
        <w:rPr>
          <w:color w:val="000000"/>
        </w:rPr>
        <w:t>среднего</w:t>
      </w:r>
      <w:r w:rsidR="005A4317" w:rsidRPr="00466F84">
        <w:rPr>
          <w:color w:val="000000"/>
        </w:rPr>
        <w:t xml:space="preserve"> давления Р=</w:t>
      </w:r>
      <w:r w:rsidR="00665E13" w:rsidRPr="00466F84">
        <w:rPr>
          <w:color w:val="000000"/>
        </w:rPr>
        <w:t>0,</w:t>
      </w:r>
      <w:r w:rsidR="00F9090A" w:rsidRPr="00466F84">
        <w:rPr>
          <w:color w:val="000000"/>
        </w:rPr>
        <w:t>3</w:t>
      </w:r>
      <w:r w:rsidR="005A4317" w:rsidRPr="00466F84">
        <w:rPr>
          <w:color w:val="000000"/>
        </w:rPr>
        <w:t>МПа</w:t>
      </w:r>
      <w:r w:rsidR="000E3C51" w:rsidRPr="00466F84">
        <w:rPr>
          <w:color w:val="000000"/>
        </w:rPr>
        <w:t xml:space="preserve">, </w:t>
      </w:r>
      <w:r w:rsidR="005A4317" w:rsidRPr="00466F84">
        <w:rPr>
          <w:color w:val="000000"/>
        </w:rPr>
        <w:t>выполненные из полиэтиленовых труб</w:t>
      </w:r>
      <w:r w:rsidR="00306C16" w:rsidRPr="00466F84">
        <w:rPr>
          <w:color w:val="000000"/>
        </w:rPr>
        <w:t>,</w:t>
      </w:r>
      <w:r w:rsidR="00C35567" w:rsidRPr="00466F84">
        <w:rPr>
          <w:color w:val="000000"/>
        </w:rPr>
        <w:t>2</w:t>
      </w:r>
      <w:r w:rsidR="00665E13" w:rsidRPr="00466F84">
        <w:rPr>
          <w:color w:val="000000"/>
        </w:rPr>
        <w:t>-я ступен</w:t>
      </w:r>
      <w:r w:rsidR="00F9090A" w:rsidRPr="00466F84">
        <w:rPr>
          <w:color w:val="000000"/>
        </w:rPr>
        <w:t>ь</w:t>
      </w:r>
      <w:r w:rsidR="00665E13" w:rsidRPr="00466F84">
        <w:rPr>
          <w:color w:val="000000"/>
        </w:rPr>
        <w:t xml:space="preserve"> газопроводы низкого давления </w:t>
      </w:r>
      <w:r w:rsidR="00306C16" w:rsidRPr="00466F84">
        <w:rPr>
          <w:color w:val="000000"/>
        </w:rPr>
        <w:t>выполненные из</w:t>
      </w:r>
      <w:r w:rsidR="00F9090A" w:rsidRPr="00466F84">
        <w:rPr>
          <w:color w:val="000000"/>
        </w:rPr>
        <w:t xml:space="preserve"> полиэтиленовых и </w:t>
      </w:r>
      <w:r w:rsidR="00306C16" w:rsidRPr="00466F84">
        <w:rPr>
          <w:color w:val="000000"/>
        </w:rPr>
        <w:t xml:space="preserve"> металлических труб</w:t>
      </w:r>
      <w:r w:rsidR="000F42DB" w:rsidRPr="00466F84">
        <w:rPr>
          <w:color w:val="000000"/>
        </w:rPr>
        <w:t>.</w:t>
      </w:r>
    </w:p>
    <w:p w:rsidR="005A4317" w:rsidRPr="00466F84" w:rsidRDefault="005A4317" w:rsidP="005A4317">
      <w:pPr>
        <w:widowControl/>
        <w:numPr>
          <w:ilvl w:val="0"/>
          <w:numId w:val="1"/>
        </w:numPr>
        <w:autoSpaceDE/>
        <w:autoSpaceDN/>
        <w:adjustRightInd/>
        <w:spacing w:before="60" w:after="60"/>
        <w:jc w:val="both"/>
        <w:rPr>
          <w:color w:val="000000"/>
        </w:rPr>
      </w:pPr>
      <w:r w:rsidRPr="00466F84">
        <w:rPr>
          <w:color w:val="000000"/>
        </w:rPr>
        <w:t>Предусмотрены при выполнении строительно-монтажных работ современные технологии строительства(</w:t>
      </w:r>
      <w:r w:rsidR="007B7613" w:rsidRPr="00466F84">
        <w:rPr>
          <w:color w:val="000000"/>
        </w:rPr>
        <w:t xml:space="preserve">ННБ, </w:t>
      </w:r>
      <w:r w:rsidRPr="00466F84">
        <w:rPr>
          <w:color w:val="000000"/>
        </w:rPr>
        <w:t>спецтехника</w:t>
      </w:r>
      <w:r w:rsidR="000E3C51" w:rsidRPr="00466F84">
        <w:rPr>
          <w:color w:val="000000"/>
        </w:rPr>
        <w:t>, ЗРА</w:t>
      </w:r>
      <w:r w:rsidRPr="00466F84">
        <w:rPr>
          <w:color w:val="000000"/>
        </w:rPr>
        <w:t xml:space="preserve"> и т.д.);</w:t>
      </w:r>
    </w:p>
    <w:p w:rsidR="000F42DB" w:rsidRPr="00466F84" w:rsidRDefault="000F42DB" w:rsidP="000F42DB">
      <w:pPr>
        <w:widowControl/>
        <w:numPr>
          <w:ilvl w:val="0"/>
          <w:numId w:val="1"/>
        </w:numPr>
        <w:autoSpaceDE/>
        <w:autoSpaceDN/>
        <w:adjustRightInd/>
        <w:spacing w:before="120" w:after="120"/>
        <w:jc w:val="both"/>
        <w:rPr>
          <w:color w:val="000000"/>
        </w:rPr>
      </w:pPr>
      <w:r w:rsidRPr="00466F84">
        <w:rPr>
          <w:color w:val="000000"/>
        </w:rPr>
        <w:t>Прокладка газопроводов среднего</w:t>
      </w:r>
      <w:r w:rsidR="007B7613" w:rsidRPr="00466F84">
        <w:rPr>
          <w:color w:val="000000"/>
        </w:rPr>
        <w:t xml:space="preserve"> и низкого</w:t>
      </w:r>
      <w:r w:rsidRPr="00466F84">
        <w:rPr>
          <w:color w:val="000000"/>
        </w:rPr>
        <w:t xml:space="preserve"> давления принята подземной, надземные участки предусмотрены в пределах технологических площадок ГРП</w:t>
      </w:r>
      <w:r w:rsidR="007B7613" w:rsidRPr="00466F84">
        <w:rPr>
          <w:color w:val="000000"/>
        </w:rPr>
        <w:t>Ш</w:t>
      </w:r>
      <w:r w:rsidRPr="00466F84">
        <w:rPr>
          <w:color w:val="000000"/>
        </w:rPr>
        <w:t xml:space="preserve">, а также в местах выхода газопровода из грунта. Прокладка газопроводов </w:t>
      </w:r>
      <w:r w:rsidR="007B7613" w:rsidRPr="00466F84">
        <w:rPr>
          <w:color w:val="000000"/>
        </w:rPr>
        <w:t>принята</w:t>
      </w:r>
      <w:r w:rsidRPr="00466F84">
        <w:rPr>
          <w:color w:val="000000"/>
        </w:rPr>
        <w:t xml:space="preserve"> в зависимости от наличия коридора существующих инженерных сетей</w:t>
      </w:r>
      <w:r w:rsidR="007B7613" w:rsidRPr="00466F84">
        <w:rPr>
          <w:color w:val="000000"/>
        </w:rPr>
        <w:t>;</w:t>
      </w:r>
    </w:p>
    <w:p w:rsidR="005A4317" w:rsidRPr="00466F84" w:rsidRDefault="005A4317" w:rsidP="005A4317">
      <w:pPr>
        <w:widowControl/>
        <w:numPr>
          <w:ilvl w:val="0"/>
          <w:numId w:val="1"/>
        </w:numPr>
        <w:autoSpaceDE/>
        <w:autoSpaceDN/>
        <w:adjustRightInd/>
        <w:spacing w:before="60" w:after="60"/>
        <w:ind w:left="714" w:hanging="357"/>
        <w:jc w:val="both"/>
        <w:rPr>
          <w:color w:val="000000"/>
        </w:rPr>
      </w:pPr>
      <w:r w:rsidRPr="00466F84">
        <w:rPr>
          <w:color w:val="000000"/>
        </w:rPr>
        <w:t>Предусмотрены отключающие устройства.</w:t>
      </w:r>
    </w:p>
    <w:p w:rsidR="00CC0AC6" w:rsidRPr="002810BB" w:rsidRDefault="00B20452" w:rsidP="00441574">
      <w:pPr>
        <w:pStyle w:val="2"/>
        <w:spacing w:before="120" w:after="120"/>
        <w:rPr>
          <w:b w:val="0"/>
          <w:bCs w:val="0"/>
          <w:i w:val="0"/>
          <w:iCs w:val="0"/>
          <w:sz w:val="20"/>
        </w:rPr>
      </w:pPr>
      <w:bookmarkStart w:id="13" w:name="_Toc133250966"/>
      <w:r>
        <w:rPr>
          <w:sz w:val="20"/>
        </w:rPr>
        <w:lastRenderedPageBreak/>
        <w:t>2</w:t>
      </w:r>
      <w:r w:rsidR="00575E4D" w:rsidRPr="002810BB">
        <w:rPr>
          <w:sz w:val="20"/>
        </w:rPr>
        <w:t>.</w:t>
      </w:r>
      <w:r w:rsidR="00613664" w:rsidRPr="002810BB">
        <w:rPr>
          <w:sz w:val="20"/>
        </w:rPr>
        <w:t>2</w:t>
      </w:r>
      <w:r w:rsidR="00CC0AC6" w:rsidRPr="002810BB">
        <w:rPr>
          <w:sz w:val="20"/>
        </w:rPr>
        <w:t>Гидравлический расчет газопровода</w:t>
      </w:r>
      <w:bookmarkEnd w:id="13"/>
    </w:p>
    <w:p w:rsidR="00F818B0" w:rsidRPr="002810BB" w:rsidRDefault="00F818B0" w:rsidP="00F818B0">
      <w:pPr>
        <w:spacing w:before="120" w:after="120"/>
        <w:jc w:val="both"/>
      </w:pPr>
      <w:r w:rsidRPr="002810BB">
        <w:t>Пропускная способность ГРПШ и газопроводов, а также диаметр газопровода приняты по существующим параметрам представленными Заказчиком и указанных в техническом задании на проектирование.</w:t>
      </w:r>
    </w:p>
    <w:p w:rsidR="008B7100" w:rsidRPr="002810BB" w:rsidRDefault="008B7100" w:rsidP="001046D5">
      <w:pPr>
        <w:spacing w:before="120" w:after="120"/>
        <w:jc w:val="both"/>
      </w:pPr>
      <w:r w:rsidRPr="002810BB">
        <w:t>Для определения пропускной способности и диаметра проектируемого газопровода произведены расчеты с применением программы «</w:t>
      </w:r>
      <w:proofErr w:type="spellStart"/>
      <w:r w:rsidRPr="002810BB">
        <w:t>HydraulicCalculatorStandart</w:t>
      </w:r>
      <w:proofErr w:type="spellEnd"/>
      <w:r w:rsidRPr="002810BB">
        <w:t xml:space="preserve">». </w:t>
      </w:r>
    </w:p>
    <w:p w:rsidR="00E069C4" w:rsidRDefault="00887B0C" w:rsidP="00E069C4">
      <w:pPr>
        <w:spacing w:before="120" w:after="120"/>
        <w:jc w:val="both"/>
      </w:pPr>
      <w:r w:rsidRPr="002810BB">
        <w:t xml:space="preserve">Расход </w:t>
      </w:r>
      <w:r w:rsidR="007B7613" w:rsidRPr="002810BB">
        <w:t xml:space="preserve">газа принят: - на один ИЖС – </w:t>
      </w:r>
      <w:r w:rsidR="00885104">
        <w:t>2</w:t>
      </w:r>
      <w:r w:rsidR="007B7613" w:rsidRPr="002810BB">
        <w:t>,</w:t>
      </w:r>
      <w:r w:rsidR="00885104">
        <w:rPr>
          <w:lang w:val="kk-KZ"/>
        </w:rPr>
        <w:t>43</w:t>
      </w:r>
      <w:r w:rsidRPr="002810BB">
        <w:t xml:space="preserve"> м3/ч</w:t>
      </w:r>
      <w:r w:rsidR="00224FA0">
        <w:t>.</w:t>
      </w:r>
      <w:bookmarkStart w:id="14" w:name="_Toc133250967"/>
    </w:p>
    <w:p w:rsidR="00EC5859" w:rsidRPr="00E069C4" w:rsidRDefault="00B20452" w:rsidP="00E069C4">
      <w:pPr>
        <w:spacing w:before="120" w:after="120"/>
        <w:jc w:val="both"/>
        <w:rPr>
          <w:b/>
        </w:rPr>
      </w:pPr>
      <w:r>
        <w:rPr>
          <w:b/>
        </w:rPr>
        <w:t>2</w:t>
      </w:r>
      <w:r w:rsidR="00CC0AC6" w:rsidRPr="00E069C4">
        <w:rPr>
          <w:b/>
        </w:rPr>
        <w:t>.</w:t>
      </w:r>
      <w:r w:rsidR="00B101B8" w:rsidRPr="00E069C4">
        <w:rPr>
          <w:b/>
        </w:rPr>
        <w:t>3</w:t>
      </w:r>
      <w:r w:rsidR="00CC0AC6" w:rsidRPr="00E069C4">
        <w:rPr>
          <w:b/>
        </w:rPr>
        <w:t xml:space="preserve">. </w:t>
      </w:r>
      <w:r w:rsidR="00EC5859" w:rsidRPr="00E069C4">
        <w:rPr>
          <w:b/>
        </w:rPr>
        <w:t>Газопровод</w:t>
      </w:r>
      <w:r w:rsidR="00885104">
        <w:rPr>
          <w:b/>
          <w:lang w:val="kk-KZ"/>
        </w:rPr>
        <w:t xml:space="preserve"> </w:t>
      </w:r>
      <w:r w:rsidR="002243D0" w:rsidRPr="00E069C4">
        <w:rPr>
          <w:b/>
        </w:rPr>
        <w:t>среднего</w:t>
      </w:r>
      <w:r w:rsidR="00EC5859" w:rsidRPr="00E069C4">
        <w:rPr>
          <w:b/>
        </w:rPr>
        <w:t xml:space="preserve"> давления PN-</w:t>
      </w:r>
      <w:r w:rsidR="00F818B0" w:rsidRPr="00E069C4">
        <w:rPr>
          <w:b/>
        </w:rPr>
        <w:t>0,</w:t>
      </w:r>
      <w:r w:rsidR="002243D0" w:rsidRPr="00E069C4">
        <w:rPr>
          <w:b/>
        </w:rPr>
        <w:t>3</w:t>
      </w:r>
      <w:r w:rsidR="00EC5859" w:rsidRPr="00E069C4">
        <w:rPr>
          <w:b/>
        </w:rPr>
        <w:t>МПа</w:t>
      </w:r>
      <w:r w:rsidR="002243D0" w:rsidRPr="00E069C4">
        <w:rPr>
          <w:b/>
        </w:rPr>
        <w:t xml:space="preserve"> и низкого давления PN-0,003МПа</w:t>
      </w:r>
      <w:bookmarkEnd w:id="14"/>
    </w:p>
    <w:p w:rsidR="00EC5859" w:rsidRPr="002810BB" w:rsidRDefault="00EC5859" w:rsidP="00B95763">
      <w:pPr>
        <w:spacing w:before="120" w:after="120"/>
        <w:jc w:val="both"/>
        <w:rPr>
          <w:color w:val="000000"/>
        </w:rPr>
      </w:pPr>
      <w:r w:rsidRPr="002810BB">
        <w:rPr>
          <w:color w:val="000000"/>
        </w:rPr>
        <w:t xml:space="preserve">Прокладка газопроводов </w:t>
      </w:r>
      <w:r w:rsidR="002243D0" w:rsidRPr="002810BB">
        <w:rPr>
          <w:color w:val="000000"/>
        </w:rPr>
        <w:t>среднего и низкого</w:t>
      </w:r>
      <w:r w:rsidRPr="002810BB">
        <w:rPr>
          <w:color w:val="000000"/>
        </w:rPr>
        <w:t xml:space="preserve"> давления принята подземной.</w:t>
      </w:r>
    </w:p>
    <w:p w:rsidR="00265311" w:rsidRPr="002810BB" w:rsidRDefault="00265311" w:rsidP="00B95763">
      <w:pPr>
        <w:spacing w:before="120" w:after="120"/>
        <w:jc w:val="both"/>
        <w:rPr>
          <w:color w:val="000000"/>
        </w:rPr>
      </w:pPr>
      <w:r w:rsidRPr="002810BB">
        <w:t xml:space="preserve">Подземный газопровод </w:t>
      </w:r>
      <w:r w:rsidR="002243D0" w:rsidRPr="002810BB">
        <w:t>среднего и низкого</w:t>
      </w:r>
      <w:r w:rsidR="00885104">
        <w:rPr>
          <w:lang w:val="kk-KZ"/>
        </w:rPr>
        <w:t xml:space="preserve"> </w:t>
      </w:r>
      <w:r w:rsidR="005A5FE1" w:rsidRPr="002810BB">
        <w:t>PN</w:t>
      </w:r>
      <w:r w:rsidR="007B060E" w:rsidRPr="002810BB">
        <w:t>=</w:t>
      </w:r>
      <w:r w:rsidR="00F818B0" w:rsidRPr="002810BB">
        <w:t>0,</w:t>
      </w:r>
      <w:r w:rsidR="002243D0" w:rsidRPr="002810BB">
        <w:t>3-0,003</w:t>
      </w:r>
      <w:r w:rsidR="005A5FE1" w:rsidRPr="002810BB">
        <w:t xml:space="preserve">МПа </w:t>
      </w:r>
      <w:r w:rsidRPr="002810BB">
        <w:t xml:space="preserve">запроектирован из полиэтиленовых труб по СТ РК ГОСТ Р 50838-2011, </w:t>
      </w:r>
      <w:r w:rsidRPr="002810BB">
        <w:rPr>
          <w:color w:val="000000"/>
        </w:rPr>
        <w:t xml:space="preserve">СТ РК ИСО 4437-2004 </w:t>
      </w:r>
      <w:r w:rsidR="007B060E" w:rsidRPr="002810BB">
        <w:rPr>
          <w:color w:val="000000"/>
        </w:rPr>
        <w:t>типа ПЭ 100 ГАЗ SDR</w:t>
      </w:r>
      <w:r w:rsidR="00F818B0" w:rsidRPr="002810BB">
        <w:rPr>
          <w:color w:val="000000"/>
        </w:rPr>
        <w:t>1</w:t>
      </w:r>
      <w:r w:rsidR="00B57F6C">
        <w:rPr>
          <w:color w:val="000000"/>
        </w:rPr>
        <w:t>1</w:t>
      </w:r>
      <w:r w:rsidR="00B57F6C" w:rsidRPr="002810BB">
        <w:rPr>
          <w:color w:val="000000"/>
        </w:rPr>
        <w:t>Ø</w:t>
      </w:r>
      <w:r w:rsidR="00466F84">
        <w:rPr>
          <w:color w:val="000000"/>
        </w:rPr>
        <w:t>63</w:t>
      </w:r>
      <w:r w:rsidR="00B57F6C" w:rsidRPr="002810BB">
        <w:rPr>
          <w:color w:val="000000"/>
        </w:rPr>
        <w:t>х</w:t>
      </w:r>
      <w:r w:rsidR="00466F84">
        <w:rPr>
          <w:color w:val="000000"/>
        </w:rPr>
        <w:t>5</w:t>
      </w:r>
      <w:r w:rsidR="00B57F6C" w:rsidRPr="002810BB">
        <w:rPr>
          <w:color w:val="000000"/>
        </w:rPr>
        <w:t>.</w:t>
      </w:r>
      <w:r w:rsidR="00466F84">
        <w:rPr>
          <w:color w:val="000000"/>
        </w:rPr>
        <w:t>8</w:t>
      </w:r>
      <w:r w:rsidR="00885104">
        <w:rPr>
          <w:color w:val="000000"/>
        </w:rPr>
        <w:t>мм,</w:t>
      </w:r>
      <w:r w:rsidR="00885104" w:rsidRPr="002810BB">
        <w:rPr>
          <w:color w:val="000000"/>
        </w:rPr>
        <w:t xml:space="preserve"> </w:t>
      </w:r>
      <w:r w:rsidR="003555C7" w:rsidRPr="002810BB">
        <w:rPr>
          <w:color w:val="000000"/>
        </w:rPr>
        <w:t xml:space="preserve">SDR11 </w:t>
      </w:r>
      <w:r w:rsidR="003A6FD6" w:rsidRPr="002810BB">
        <w:rPr>
          <w:color w:val="000000"/>
        </w:rPr>
        <w:t>с</w:t>
      </w:r>
      <w:r w:rsidRPr="002810BB">
        <w:rPr>
          <w:color w:val="000000"/>
        </w:rPr>
        <w:t xml:space="preserve"> коэф</w:t>
      </w:r>
      <w:r w:rsidR="00B20452">
        <w:rPr>
          <w:color w:val="000000"/>
        </w:rPr>
        <w:t>фициентом запаса прочности С-3</w:t>
      </w:r>
      <w:r w:rsidR="007B060E" w:rsidRPr="002810BB">
        <w:rPr>
          <w:color w:val="000000"/>
        </w:rPr>
        <w:t>,</w:t>
      </w:r>
      <w:r w:rsidR="00B20452">
        <w:rPr>
          <w:color w:val="000000"/>
        </w:rPr>
        <w:t>2</w:t>
      </w:r>
      <w:r w:rsidRPr="002810BB">
        <w:rPr>
          <w:color w:val="000000"/>
        </w:rPr>
        <w:t xml:space="preserve">. </w:t>
      </w:r>
    </w:p>
    <w:p w:rsidR="004E66AB" w:rsidRPr="002810BB" w:rsidRDefault="004E66AB" w:rsidP="00B95763">
      <w:pPr>
        <w:spacing w:before="120" w:after="120"/>
        <w:jc w:val="both"/>
      </w:pPr>
      <w:r w:rsidRPr="002810BB">
        <w:t>Надземный газопровод</w:t>
      </w:r>
      <w:r w:rsidR="00C35567">
        <w:t xml:space="preserve"> среднего и</w:t>
      </w:r>
      <w:r w:rsidRPr="002810BB">
        <w:t xml:space="preserve"> низкого давления</w:t>
      </w:r>
      <w:r w:rsidR="003555C7" w:rsidRPr="002810BB">
        <w:t>, в местах выхода из земли и на территории площадок ГРПШ,</w:t>
      </w:r>
      <w:r w:rsidRPr="002810BB">
        <w:t xml:space="preserve"> запроектирован из стальных </w:t>
      </w:r>
      <w:proofErr w:type="spellStart"/>
      <w:r w:rsidRPr="002810BB">
        <w:t>прямошовных</w:t>
      </w:r>
      <w:proofErr w:type="spellEnd"/>
      <w:r w:rsidRPr="002810BB">
        <w:t xml:space="preserve"> электросварных труб по ГОСТ 10704-91. </w:t>
      </w:r>
    </w:p>
    <w:p w:rsidR="00B95763" w:rsidRPr="002810BB" w:rsidRDefault="00B95763" w:rsidP="00B95763">
      <w:pPr>
        <w:spacing w:before="120" w:after="120"/>
        <w:jc w:val="both"/>
        <w:rPr>
          <w:color w:val="000000"/>
        </w:rPr>
      </w:pPr>
      <w:r w:rsidRPr="002810BB">
        <w:rPr>
          <w:color w:val="000000"/>
        </w:rPr>
        <w:t xml:space="preserve">Сварка полиэтиленового газопровода осуществляется муфтами с закладными нагревателями и встык. </w:t>
      </w:r>
      <w:r w:rsidR="004E66AB" w:rsidRPr="002810BB">
        <w:rPr>
          <w:color w:val="000000"/>
        </w:rPr>
        <w:t>Для сварки стального газопровода применять электроды типа Э42А по ГОСТ 9467-75.</w:t>
      </w:r>
    </w:p>
    <w:p w:rsidR="004E66AB" w:rsidRPr="002810BB" w:rsidRDefault="004E66AB" w:rsidP="004E66AB">
      <w:pPr>
        <w:spacing w:before="120" w:after="120"/>
        <w:jc w:val="both"/>
        <w:rPr>
          <w:color w:val="000000"/>
        </w:rPr>
      </w:pPr>
      <w:r w:rsidRPr="002810BB">
        <w:rPr>
          <w:color w:val="000000"/>
        </w:rPr>
        <w:t>Подземный газопровод проложен согласно МСН 4.03-01-2003, СН РК 4.03-01-2011 с заглублением до верха трубы не менее 1,0 м, в местах прохода под автодорогой – 1,4м, до подошвы насыпи,</w:t>
      </w:r>
      <w:r w:rsidRPr="002810BB">
        <w:t xml:space="preserve"> в местах пересечения </w:t>
      </w:r>
      <w:r w:rsidR="002810BB" w:rsidRPr="002810BB">
        <w:t xml:space="preserve">оросительного канала </w:t>
      </w:r>
      <w:r w:rsidR="002810BB" w:rsidRPr="002810BB">
        <w:rPr>
          <w:color w:val="000000"/>
        </w:rPr>
        <w:t>– 2,0</w:t>
      </w:r>
      <w:r w:rsidRPr="002810BB">
        <w:rPr>
          <w:color w:val="000000"/>
        </w:rPr>
        <w:t xml:space="preserve"> м </w:t>
      </w:r>
      <w:proofErr w:type="spellStart"/>
      <w:r w:rsidR="002810BB" w:rsidRPr="002810BB">
        <w:rPr>
          <w:color w:val="000000"/>
        </w:rPr>
        <w:t>нижедна</w:t>
      </w:r>
      <w:proofErr w:type="spellEnd"/>
      <w:r w:rsidR="002810BB" w:rsidRPr="002810BB">
        <w:rPr>
          <w:color w:val="000000"/>
        </w:rPr>
        <w:t xml:space="preserve"> канала</w:t>
      </w:r>
      <w:r w:rsidRPr="002810BB">
        <w:rPr>
          <w:color w:val="000000"/>
        </w:rPr>
        <w:t>.</w:t>
      </w:r>
    </w:p>
    <w:p w:rsidR="00B95763" w:rsidRPr="002810BB" w:rsidRDefault="00B95763" w:rsidP="00B95763">
      <w:pPr>
        <w:spacing w:before="120" w:after="120"/>
        <w:jc w:val="both"/>
        <w:rPr>
          <w:color w:val="000000"/>
        </w:rPr>
      </w:pPr>
      <w:r w:rsidRPr="002810BB">
        <w:t>При пересечении газопроводов с коммуникациями</w:t>
      </w:r>
      <w:r w:rsidRPr="002810BB">
        <w:rPr>
          <w:color w:val="000000"/>
        </w:rPr>
        <w:t xml:space="preserve"> водопровод, канализация, газопровод предусмотрено закладывать в полиэтиленовый футляр. </w:t>
      </w:r>
    </w:p>
    <w:p w:rsidR="00E62A0B" w:rsidRPr="002810BB" w:rsidRDefault="00E62A0B" w:rsidP="00E62A0B">
      <w:pPr>
        <w:spacing w:before="120" w:after="120"/>
        <w:jc w:val="both"/>
        <w:rPr>
          <w:color w:val="000000"/>
        </w:rPr>
      </w:pPr>
      <w:r w:rsidRPr="002810BB">
        <w:rPr>
          <w:color w:val="000000"/>
        </w:rPr>
        <w:t xml:space="preserve">Переходы подземного газопровода через автодороги с капитальным асфальтированным покрытием, оросительные каналы предусмотрены с максимальным использованием метода горизонтально-направленного бурения с устройством приемного и рабочего котлованов, газопровод прокладывается в защитном футляре, с установкой контрольной трубки и выводом ее под ковер. При прохождении </w:t>
      </w:r>
      <w:proofErr w:type="spellStart"/>
      <w:r w:rsidRPr="002810BB">
        <w:rPr>
          <w:color w:val="000000"/>
        </w:rPr>
        <w:t>внутридворовых</w:t>
      </w:r>
      <w:proofErr w:type="spellEnd"/>
      <w:r w:rsidRPr="002810BB">
        <w:rPr>
          <w:color w:val="000000"/>
        </w:rPr>
        <w:t xml:space="preserve">, подъездных автодорог и мелких арыков открытым способом с восстановлением разрушенной конструкции. </w:t>
      </w:r>
    </w:p>
    <w:p w:rsidR="00B95763" w:rsidRPr="002810BB" w:rsidRDefault="00B95763" w:rsidP="00B95763">
      <w:pPr>
        <w:spacing w:before="120" w:after="120"/>
        <w:jc w:val="both"/>
        <w:rPr>
          <w:color w:val="000000"/>
        </w:rPr>
      </w:pPr>
      <w:r w:rsidRPr="002810BB">
        <w:rPr>
          <w:color w:val="000000"/>
        </w:rPr>
        <w:t>Полиэтиленовые отводы, переход</w:t>
      </w:r>
      <w:r w:rsidR="0076398F" w:rsidRPr="002810BB">
        <w:rPr>
          <w:color w:val="000000"/>
        </w:rPr>
        <w:t xml:space="preserve">ы, тройники, переходы ПЭ/Сталь </w:t>
      </w:r>
      <w:r w:rsidRPr="002810BB">
        <w:rPr>
          <w:color w:val="000000"/>
        </w:rPr>
        <w:t xml:space="preserve">для подземного газопровода приняты по каталогу изготовителя </w:t>
      </w:r>
      <w:proofErr w:type="spellStart"/>
      <w:r w:rsidRPr="002810BB">
        <w:rPr>
          <w:color w:val="000000"/>
        </w:rPr>
        <w:t>Казфриапласт</w:t>
      </w:r>
      <w:proofErr w:type="spellEnd"/>
      <w:r w:rsidRPr="002810BB">
        <w:rPr>
          <w:color w:val="000000"/>
        </w:rPr>
        <w:t xml:space="preserve">, </w:t>
      </w:r>
      <w:proofErr w:type="spellStart"/>
      <w:r w:rsidRPr="002810BB">
        <w:rPr>
          <w:color w:val="000000"/>
        </w:rPr>
        <w:t>GeorgFischer</w:t>
      </w:r>
      <w:proofErr w:type="spellEnd"/>
      <w:r w:rsidRPr="002810BB">
        <w:rPr>
          <w:color w:val="000000"/>
        </w:rPr>
        <w:t xml:space="preserve">, </w:t>
      </w:r>
      <w:proofErr w:type="spellStart"/>
      <w:r w:rsidRPr="002810BB">
        <w:rPr>
          <w:color w:val="000000"/>
        </w:rPr>
        <w:t>Frialen</w:t>
      </w:r>
      <w:proofErr w:type="spellEnd"/>
      <w:r w:rsidRPr="002810BB">
        <w:rPr>
          <w:color w:val="000000"/>
        </w:rPr>
        <w:t xml:space="preserve">, </w:t>
      </w:r>
      <w:proofErr w:type="spellStart"/>
      <w:r w:rsidRPr="002810BB">
        <w:rPr>
          <w:color w:val="000000"/>
        </w:rPr>
        <w:t>Fusi</w:t>
      </w:r>
      <w:r w:rsidR="00885104">
        <w:rPr>
          <w:color w:val="000000"/>
        </w:rPr>
        <w:t>on</w:t>
      </w:r>
      <w:proofErr w:type="spellEnd"/>
      <w:r w:rsidR="00885104">
        <w:rPr>
          <w:color w:val="000000"/>
        </w:rPr>
        <w:t>, типа ПЭ 100 SDR</w:t>
      </w:r>
      <w:r w:rsidR="004D5AE2">
        <w:rPr>
          <w:color w:val="000000"/>
        </w:rPr>
        <w:t>11</w:t>
      </w:r>
      <w:r w:rsidRPr="002810BB">
        <w:rPr>
          <w:color w:val="000000"/>
        </w:rPr>
        <w:t xml:space="preserve"> ГАЗ.</w:t>
      </w:r>
    </w:p>
    <w:p w:rsidR="002243D0" w:rsidRPr="002810BB" w:rsidRDefault="002243D0" w:rsidP="002243D0">
      <w:pPr>
        <w:spacing w:before="120" w:after="120"/>
        <w:jc w:val="both"/>
        <w:rPr>
          <w:color w:val="000000"/>
        </w:rPr>
      </w:pPr>
      <w:r w:rsidRPr="002810BB">
        <w:rPr>
          <w:color w:val="000000"/>
        </w:rPr>
        <w:t>Стальные отводы, переходы, заглушки для надземного газопровода приняты по ГОСТ 17375-17379-2001.</w:t>
      </w:r>
    </w:p>
    <w:p w:rsidR="00B95763" w:rsidRPr="002810BB" w:rsidRDefault="00B95763" w:rsidP="00B95763">
      <w:pPr>
        <w:spacing w:before="120" w:after="120"/>
        <w:jc w:val="both"/>
      </w:pPr>
      <w:r w:rsidRPr="002810BB">
        <w:rPr>
          <w:color w:val="000000"/>
        </w:rPr>
        <w:t xml:space="preserve">Повороты линейной части полиэтиленового газопровода в горизонтальной и вертикальной плоскостях выполняются полиэтиленовыми отводами или упругим изгибом с радиусом не менее </w:t>
      </w:r>
      <w:r w:rsidR="002810BB" w:rsidRPr="002810BB">
        <w:rPr>
          <w:color w:val="000000"/>
        </w:rPr>
        <w:t>25</w:t>
      </w:r>
      <w:r w:rsidRPr="002810BB">
        <w:rPr>
          <w:color w:val="000000"/>
        </w:rPr>
        <w:t xml:space="preserve"> наружных диаметров трубы.</w:t>
      </w:r>
      <w:r w:rsidR="0030311B">
        <w:rPr>
          <w:color w:val="000000"/>
          <w:lang w:val="kk-KZ"/>
        </w:rPr>
        <w:t xml:space="preserve"> </w:t>
      </w:r>
      <w:r w:rsidRPr="002810BB">
        <w:t xml:space="preserve">Компенсация температурных удлинений газопровода осуществляется за счет углов поворота и подъемов газопровода из грунта. </w:t>
      </w:r>
    </w:p>
    <w:p w:rsidR="00265311" w:rsidRPr="002810BB" w:rsidRDefault="00265311" w:rsidP="00B95763">
      <w:pPr>
        <w:spacing w:before="120" w:after="120"/>
        <w:jc w:val="both"/>
      </w:pPr>
      <w:r w:rsidRPr="002810BB">
        <w:rPr>
          <w:color w:val="000000"/>
        </w:rPr>
        <w:t>Для обнаружения</w:t>
      </w:r>
      <w:r w:rsidRPr="002810BB">
        <w:t xml:space="preserve"> газопровода укладывается сигнальная лента с металлическим проводом сечением 2,5 мм2. Лента укладывается на расстояние 200 мм выше газопровода. В местах пересечениях с коммуникациями лента укладывается дважды на расстояние 2 м в обе стороны от пересекаемой коммуникации.</w:t>
      </w:r>
    </w:p>
    <w:p w:rsidR="00E07AB5" w:rsidRPr="002810BB" w:rsidRDefault="00265311" w:rsidP="00E07AB5">
      <w:pPr>
        <w:spacing w:before="120" w:after="120"/>
        <w:jc w:val="both"/>
      </w:pPr>
      <w:r w:rsidRPr="002810BB">
        <w:t>На трассе подземного трубопровода предусматривается установка опознавательных знаков высотой1,5</w:t>
      </w:r>
      <w:r w:rsidR="005E2C26" w:rsidRPr="002810BB">
        <w:t>–</w:t>
      </w:r>
      <w:r w:rsidRPr="002810BB">
        <w:t>2м от поверхности земли или на фасадах зданий и сооружений, которые оснащены соответствующими щитами с надписями-указателями. Знаки устанавливаются на углах поворота, в</w:t>
      </w:r>
      <w:r w:rsidR="0030311B">
        <w:rPr>
          <w:lang w:val="kk-KZ"/>
        </w:rPr>
        <w:t xml:space="preserve"> </w:t>
      </w:r>
      <w:r w:rsidRPr="002810BB">
        <w:t>местах установки тройников, в других характерных точках на расстоянии 1м от оси</w:t>
      </w:r>
      <w:r w:rsidR="0030311B">
        <w:rPr>
          <w:lang w:val="kk-KZ"/>
        </w:rPr>
        <w:t xml:space="preserve"> </w:t>
      </w:r>
      <w:r w:rsidRPr="002810BB">
        <w:t>газопровода и при пересечении искусственных и естественных преград.</w:t>
      </w:r>
      <w:r w:rsidR="00DC31A2">
        <w:rPr>
          <w:lang w:val="kk-KZ"/>
        </w:rPr>
        <w:t xml:space="preserve"> </w:t>
      </w:r>
      <w:r w:rsidRPr="002810BB">
        <w:t>На опознавательных знаках указывается расстояние о</w:t>
      </w:r>
      <w:r w:rsidR="00D91EE7">
        <w:t>т</w:t>
      </w:r>
      <w:r w:rsidR="0030311B">
        <w:rPr>
          <w:lang w:val="kk-KZ"/>
        </w:rPr>
        <w:t xml:space="preserve"> </w:t>
      </w:r>
      <w:r w:rsidRPr="002810BB">
        <w:t>газопровода, глубина его заложения и телефон аварийно-диспетчерской службы.</w:t>
      </w:r>
    </w:p>
    <w:p w:rsidR="00265311" w:rsidRPr="002810BB" w:rsidRDefault="00265311" w:rsidP="00265311">
      <w:pPr>
        <w:spacing w:before="120" w:after="120"/>
        <w:jc w:val="both"/>
      </w:pPr>
      <w:r w:rsidRPr="002810BB">
        <w:t xml:space="preserve">Для отключения подачи газа потребителю устанавливаются отключающие устройства: </w:t>
      </w:r>
    </w:p>
    <w:p w:rsidR="00BE7FF4" w:rsidRPr="002810BB" w:rsidRDefault="00BE7FF4" w:rsidP="00BE7FF4">
      <w:pPr>
        <w:spacing w:before="120" w:after="120"/>
        <w:jc w:val="both"/>
      </w:pPr>
      <w:r w:rsidRPr="002810BB">
        <w:t xml:space="preserve">- подземные шаровые краны, </w:t>
      </w:r>
      <w:r w:rsidR="00C35567" w:rsidRPr="002810BB">
        <w:t>PN 1,6</w:t>
      </w:r>
      <w:r w:rsidR="00C35567">
        <w:t xml:space="preserve"> 0МПа </w:t>
      </w:r>
      <w:proofErr w:type="spellStart"/>
      <w:r w:rsidR="00C35567">
        <w:t>Дн</w:t>
      </w:r>
      <w:proofErr w:type="spellEnd"/>
      <w:r w:rsidR="00C35567">
        <w:rPr>
          <w:lang w:val="kk-KZ"/>
        </w:rPr>
        <w:t>100,8</w:t>
      </w:r>
      <w:r w:rsidR="0087177E">
        <w:rPr>
          <w:lang w:val="kk-KZ"/>
        </w:rPr>
        <w:t>0</w:t>
      </w:r>
      <w:r w:rsidR="00885104">
        <w:rPr>
          <w:lang w:val="kk-KZ"/>
        </w:rPr>
        <w:t>,50</w:t>
      </w:r>
      <w:r w:rsidR="0087177E">
        <w:rPr>
          <w:lang w:val="kk-KZ"/>
        </w:rPr>
        <w:t xml:space="preserve"> </w:t>
      </w:r>
      <w:r w:rsidRPr="002810BB">
        <w:t>мм в без</w:t>
      </w:r>
      <w:r w:rsidR="0030311B">
        <w:rPr>
          <w:lang w:val="kk-KZ"/>
        </w:rPr>
        <w:t xml:space="preserve"> </w:t>
      </w:r>
      <w:r w:rsidRPr="002810BB">
        <w:t>колодезной установке; краны оснащены удлиненным штоком узла управления, размещенном в футляре с выходом под ковер по ТУ 400-28-91-84.</w:t>
      </w:r>
    </w:p>
    <w:p w:rsidR="002243D0" w:rsidRPr="002810BB" w:rsidRDefault="002243D0" w:rsidP="002243D0">
      <w:pPr>
        <w:spacing w:before="120" w:after="120"/>
        <w:jc w:val="both"/>
      </w:pPr>
      <w:r w:rsidRPr="002810BB">
        <w:t>- надземные стальные задвижки типа 30с41нж PN 1,6 МПа DN</w:t>
      </w:r>
      <w:r w:rsidR="00885104">
        <w:t>10</w:t>
      </w:r>
      <w:r w:rsidR="00885104" w:rsidRPr="00885104">
        <w:t>0,</w:t>
      </w:r>
      <w:r w:rsidR="00C35567">
        <w:t>8</w:t>
      </w:r>
      <w:r w:rsidRPr="002810BB">
        <w:t>0,</w:t>
      </w:r>
      <w:r w:rsidR="00885104">
        <w:rPr>
          <w:lang w:val="kk-KZ"/>
        </w:rPr>
        <w:t>50</w:t>
      </w:r>
      <w:r w:rsidRPr="002810BB">
        <w:t xml:space="preserve"> задвижки устанавливаются на </w:t>
      </w:r>
      <w:proofErr w:type="spellStart"/>
      <w:r w:rsidRPr="002810BB">
        <w:t>отм</w:t>
      </w:r>
      <w:proofErr w:type="spellEnd"/>
      <w:r w:rsidRPr="002810BB">
        <w:t>. 1,7 м от уровня земли.</w:t>
      </w:r>
    </w:p>
    <w:p w:rsidR="00E62A0B" w:rsidRPr="002810BB" w:rsidRDefault="00E62A0B" w:rsidP="002243D0">
      <w:pPr>
        <w:spacing w:before="120" w:after="120"/>
        <w:jc w:val="both"/>
      </w:pPr>
      <w:r w:rsidRPr="002810BB">
        <w:lastRenderedPageBreak/>
        <w:t>- краны стальные шаровые проходные муфтовые 11б27п DN2</w:t>
      </w:r>
      <w:r w:rsidR="00B20452">
        <w:rPr>
          <w:lang w:val="kk-KZ"/>
        </w:rPr>
        <w:t>5</w:t>
      </w:r>
      <w:r w:rsidRPr="002810BB">
        <w:t xml:space="preserve"> PN=1,6 МПа.</w:t>
      </w:r>
    </w:p>
    <w:p w:rsidR="002243D0" w:rsidRPr="002810BB" w:rsidRDefault="002243D0" w:rsidP="002243D0">
      <w:pPr>
        <w:spacing w:before="120" w:after="120"/>
        <w:jc w:val="both"/>
      </w:pPr>
      <w:r w:rsidRPr="002810BB">
        <w:t xml:space="preserve">После монтажа надземный газопровод защитить от атмосферной коррозии покрытием, состоящим из двух слоев грунтовки и двух слоев масляной краской желтого цвета, а запорную арматуру покрыть масляной краской красного цвета. Опоры покрыть двумя слоями пентафталевого лака ПФ – </w:t>
      </w:r>
      <w:r w:rsidR="00CE6302" w:rsidRPr="002810BB">
        <w:t>115</w:t>
      </w:r>
      <w:r w:rsidRPr="002810BB">
        <w:t xml:space="preserve"> по ГОСТ 15907 – 70* с добавлением 10 – 15%   алюминиевой пудры по двум слоям грунтовки ГФ-021.</w:t>
      </w:r>
    </w:p>
    <w:p w:rsidR="008C2F30" w:rsidRPr="002810BB" w:rsidRDefault="009843FE" w:rsidP="008C2F30">
      <w:pPr>
        <w:spacing w:before="120" w:after="120"/>
        <w:jc w:val="both"/>
      </w:pPr>
      <w:r w:rsidRPr="002810BB">
        <w:t>М</w:t>
      </w:r>
      <w:r w:rsidR="008C2F30" w:rsidRPr="002810BB">
        <w:t xml:space="preserve">еста пересечения с коммуникациями </w:t>
      </w:r>
      <w:r w:rsidR="005E2C26" w:rsidRPr="002810BB">
        <w:t>–</w:t>
      </w:r>
      <w:r w:rsidR="008C2F30" w:rsidRPr="002810BB">
        <w:t xml:space="preserve"> разработку траншеи вести ручную по 2 м в обе стороны от коммуникации. Все работы по строительству газопровода на пересечении с подземными коммуникациями выполнять только на основании письменного разрешения технических руководителей пересекаемых сооружений, под непосредственным надзором назначенных ими лиц.</w:t>
      </w:r>
    </w:p>
    <w:p w:rsidR="008C2F30" w:rsidRPr="002810BB" w:rsidRDefault="008C2F30" w:rsidP="008C2F30">
      <w:pPr>
        <w:spacing w:before="120" w:after="120"/>
        <w:jc w:val="both"/>
      </w:pPr>
      <w:r w:rsidRPr="002810BB">
        <w:t>При обнаружении неуказанных в проекте подземных коммуникаций всякие работы в этом месте следует немедленно прекратить до выявления характера обнаружения коммуникации и получения соответствующего разрешения на производство работ организации, эксплуатирующей эти коммуникации.</w:t>
      </w:r>
    </w:p>
    <w:p w:rsidR="00BE7FF4" w:rsidRPr="002810BB" w:rsidRDefault="00BE7FF4" w:rsidP="00BE7FF4">
      <w:pPr>
        <w:spacing w:before="120" w:after="120"/>
        <w:jc w:val="both"/>
      </w:pPr>
      <w:r w:rsidRPr="002810BB">
        <w:t>При обнаружении неуказанных в проекте подземных коммуникаций всякие работы в этом месте следует немедленно прекратить до выявления характера обнаружения коммуникации и получения соответствующего разрешения на производство работ организации, эксплуатирующей эти коммуникации.</w:t>
      </w:r>
    </w:p>
    <w:p w:rsidR="008C2F30" w:rsidRPr="002810BB" w:rsidRDefault="008C2F30" w:rsidP="008C2F30">
      <w:pPr>
        <w:spacing w:before="120" w:after="120"/>
        <w:jc w:val="both"/>
      </w:pPr>
      <w:r w:rsidRPr="002810BB">
        <w:t>Проект выполнен в соответствии с требованиями МСН 4.03-01-2003, СН 4.03-01-2011, МСП 4.03-103-2005, «Требования по безопасности объектов систем газоснабжения», СП РК4.03-101-2013.</w:t>
      </w:r>
    </w:p>
    <w:p w:rsidR="008C2F30" w:rsidRPr="002810BB" w:rsidRDefault="008C2F30" w:rsidP="008C2F30">
      <w:pPr>
        <w:spacing w:before="120" w:after="120"/>
        <w:jc w:val="both"/>
      </w:pPr>
      <w:r w:rsidRPr="002810BB">
        <w:t>Монтаж и испытание газопровода вести в соответствии с требованиями МСН 4.03-01-2003, СН РК 4.03-01-2011.</w:t>
      </w:r>
    </w:p>
    <w:p w:rsidR="008C2F30" w:rsidRPr="002810BB" w:rsidRDefault="008C2F30" w:rsidP="008C2F30">
      <w:pPr>
        <w:spacing w:before="120" w:after="120"/>
        <w:jc w:val="both"/>
      </w:pPr>
      <w:r w:rsidRPr="002810BB">
        <w:t>Испытание газопровода на герметичность:</w:t>
      </w:r>
    </w:p>
    <w:p w:rsidR="002B325C" w:rsidRPr="002810BB" w:rsidRDefault="002B325C" w:rsidP="002B325C">
      <w:pPr>
        <w:spacing w:before="120" w:after="120"/>
        <w:jc w:val="both"/>
      </w:pPr>
      <w:r w:rsidRPr="002810BB">
        <w:t xml:space="preserve">- подземный газопровод высокого давления – </w:t>
      </w:r>
      <w:r w:rsidR="00D91EE7" w:rsidRPr="00A36322">
        <w:t>0.75</w:t>
      </w:r>
      <w:r w:rsidRPr="002810BB">
        <w:t xml:space="preserve"> МПа, продолжительность 24 часа;</w:t>
      </w:r>
    </w:p>
    <w:p w:rsidR="002243D0" w:rsidRPr="002810BB" w:rsidRDefault="002243D0" w:rsidP="002243D0">
      <w:pPr>
        <w:spacing w:before="120" w:after="120"/>
        <w:jc w:val="both"/>
      </w:pPr>
      <w:r w:rsidRPr="002810BB">
        <w:t>- подземный газопровод среднего давления – 0,6 МПа, продолжительность 24 часа;</w:t>
      </w:r>
    </w:p>
    <w:p w:rsidR="002243D0" w:rsidRPr="002810BB" w:rsidRDefault="002243D0" w:rsidP="002243D0">
      <w:pPr>
        <w:spacing w:before="120" w:after="120"/>
        <w:jc w:val="both"/>
      </w:pPr>
      <w:r w:rsidRPr="002810BB">
        <w:t>- подземный газопровод низкого давления – 0,3 МПа, продолжительность 24 часа;</w:t>
      </w:r>
    </w:p>
    <w:p w:rsidR="002243D0" w:rsidRPr="002810BB" w:rsidRDefault="002243D0" w:rsidP="002243D0">
      <w:pPr>
        <w:spacing w:before="120" w:after="120"/>
        <w:jc w:val="both"/>
      </w:pPr>
      <w:r w:rsidRPr="002810BB">
        <w:t>- надземный газопровод низкого давления – 0,3 МПа, продолжительность 1 час.</w:t>
      </w:r>
    </w:p>
    <w:p w:rsidR="002243D0" w:rsidRPr="002810BB" w:rsidRDefault="002243D0" w:rsidP="002243D0">
      <w:pPr>
        <w:spacing w:before="120" w:after="120"/>
        <w:jc w:val="both"/>
      </w:pPr>
      <w:r w:rsidRPr="002810BB">
        <w:t xml:space="preserve">Протяженность </w:t>
      </w:r>
      <w:proofErr w:type="spellStart"/>
      <w:r w:rsidRPr="002810BB">
        <w:t>газопроводапредставлена</w:t>
      </w:r>
      <w:proofErr w:type="spellEnd"/>
      <w:r w:rsidRPr="002810BB">
        <w:t xml:space="preserve"> в таблице 3.4.1</w:t>
      </w:r>
      <w:r w:rsidR="00603441">
        <w:t>,2</w:t>
      </w:r>
    </w:p>
    <w:p w:rsidR="002243D0" w:rsidRPr="00466F84" w:rsidRDefault="002243D0" w:rsidP="00DB4CFB">
      <w:pPr>
        <w:spacing w:before="120" w:after="120"/>
        <w:ind w:right="398"/>
      </w:pPr>
      <w:r w:rsidRPr="00466F84">
        <w:t xml:space="preserve">Протяженность </w:t>
      </w:r>
      <w:r w:rsidR="001207E0" w:rsidRPr="00466F84">
        <w:t>газопровода среднего и низкого давления</w:t>
      </w:r>
      <w:r w:rsidR="00603441" w:rsidRPr="00466F84">
        <w:t xml:space="preserve"> (ПЭ)</w:t>
      </w:r>
      <w:r w:rsidR="00D91EE7" w:rsidRPr="00466F84">
        <w:t xml:space="preserve"> Т</w:t>
      </w:r>
      <w:r w:rsidRPr="00466F84">
        <w:t>аблица 3.4.</w:t>
      </w:r>
      <w:r w:rsidR="00D91EE7" w:rsidRPr="00466F84">
        <w:t>1</w:t>
      </w:r>
    </w:p>
    <w:tbl>
      <w:tblPr>
        <w:tblW w:w="87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10"/>
        <w:gridCol w:w="1051"/>
        <w:gridCol w:w="1051"/>
        <w:gridCol w:w="1051"/>
        <w:gridCol w:w="1051"/>
        <w:gridCol w:w="830"/>
        <w:gridCol w:w="939"/>
        <w:gridCol w:w="1155"/>
      </w:tblGrid>
      <w:tr w:rsidR="008E0918" w:rsidRPr="00466F84" w:rsidTr="008E0918">
        <w:trPr>
          <w:trHeight w:val="1062"/>
          <w:jc w:val="center"/>
        </w:trPr>
        <w:tc>
          <w:tcPr>
            <w:tcW w:w="1610" w:type="dxa"/>
            <w:tcBorders>
              <w:tl2br w:val="single" w:sz="4" w:space="0" w:color="auto"/>
            </w:tcBorders>
            <w:vAlign w:val="center"/>
          </w:tcPr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466F84">
              <w:rPr>
                <w:b/>
                <w:bCs/>
                <w:i/>
                <w:iCs/>
                <w:sz w:val="18"/>
                <w:szCs w:val="18"/>
              </w:rPr>
              <w:t>Диаметр, мм</w:t>
            </w:r>
          </w:p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rPr>
                <w:b/>
                <w:bCs/>
                <w:i/>
                <w:iCs/>
              </w:rPr>
            </w:pPr>
            <w:r w:rsidRPr="00466F84">
              <w:rPr>
                <w:b/>
                <w:bCs/>
                <w:i/>
                <w:iCs/>
                <w:sz w:val="18"/>
                <w:szCs w:val="18"/>
              </w:rPr>
              <w:t>Кол-во, м</w:t>
            </w:r>
          </w:p>
        </w:tc>
        <w:tc>
          <w:tcPr>
            <w:tcW w:w="1051" w:type="dxa"/>
            <w:vAlign w:val="center"/>
          </w:tcPr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466F84">
              <w:rPr>
                <w:b/>
                <w:bCs/>
                <w:i/>
                <w:iCs/>
              </w:rPr>
              <w:t>315х35,2</w:t>
            </w:r>
          </w:p>
        </w:tc>
        <w:tc>
          <w:tcPr>
            <w:tcW w:w="1051" w:type="dxa"/>
            <w:tcBorders>
              <w:right w:val="single" w:sz="4" w:space="0" w:color="auto"/>
            </w:tcBorders>
            <w:vAlign w:val="center"/>
          </w:tcPr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466F84">
              <w:rPr>
                <w:b/>
                <w:bCs/>
                <w:i/>
                <w:iCs/>
              </w:rPr>
              <w:t>225х20,5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466F84">
              <w:rPr>
                <w:b/>
                <w:bCs/>
                <w:i/>
                <w:iCs/>
              </w:rPr>
              <w:t>160х14,6</w:t>
            </w:r>
          </w:p>
        </w:tc>
        <w:tc>
          <w:tcPr>
            <w:tcW w:w="1051" w:type="dxa"/>
            <w:vAlign w:val="center"/>
          </w:tcPr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466F84">
              <w:rPr>
                <w:b/>
                <w:bCs/>
                <w:i/>
                <w:iCs/>
              </w:rPr>
              <w:t>110х10,0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vAlign w:val="center"/>
          </w:tcPr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466F84">
              <w:rPr>
                <w:b/>
                <w:bCs/>
                <w:i/>
                <w:iCs/>
              </w:rPr>
              <w:t>90х8,2</w:t>
            </w:r>
          </w:p>
        </w:tc>
        <w:tc>
          <w:tcPr>
            <w:tcW w:w="939" w:type="dxa"/>
            <w:tcBorders>
              <w:right w:val="single" w:sz="4" w:space="0" w:color="auto"/>
            </w:tcBorders>
          </w:tcPr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</w:p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</w:p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466F84">
              <w:rPr>
                <w:b/>
                <w:bCs/>
                <w:i/>
                <w:iCs/>
              </w:rPr>
              <w:t>63х5,8</w:t>
            </w: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8E0918" w:rsidRPr="00466F84" w:rsidRDefault="008E0918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466F84">
              <w:rPr>
                <w:b/>
                <w:bCs/>
                <w:i/>
                <w:iCs/>
              </w:rPr>
              <w:t>Итого</w:t>
            </w:r>
          </w:p>
        </w:tc>
      </w:tr>
      <w:tr w:rsidR="00466F84" w:rsidRPr="00466F84" w:rsidTr="008E0918">
        <w:trPr>
          <w:trHeight w:val="340"/>
          <w:jc w:val="center"/>
        </w:trPr>
        <w:tc>
          <w:tcPr>
            <w:tcW w:w="1610" w:type="dxa"/>
            <w:vAlign w:val="center"/>
          </w:tcPr>
          <w:p w:rsidR="00466F84" w:rsidRPr="00466F84" w:rsidRDefault="00466F84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466F84">
              <w:rPr>
                <w:b/>
                <w:bCs/>
                <w:i/>
                <w:iCs/>
              </w:rPr>
              <w:t>0,3МПа</w:t>
            </w:r>
          </w:p>
        </w:tc>
        <w:tc>
          <w:tcPr>
            <w:tcW w:w="1051" w:type="dxa"/>
            <w:vAlign w:val="center"/>
          </w:tcPr>
          <w:p w:rsidR="00466F84" w:rsidRPr="00466F84" w:rsidRDefault="00466F84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  <w:r w:rsidRPr="00466F84"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1051" w:type="dxa"/>
            <w:tcBorders>
              <w:right w:val="single" w:sz="4" w:space="0" w:color="auto"/>
            </w:tcBorders>
            <w:vAlign w:val="center"/>
          </w:tcPr>
          <w:p w:rsidR="00466F84" w:rsidRPr="00466F84" w:rsidRDefault="00466F84" w:rsidP="00290E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  <w:r w:rsidRPr="00466F84"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F84" w:rsidRPr="00466F84" w:rsidRDefault="00466F84" w:rsidP="00290E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  <w:r w:rsidRPr="00466F84"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1051" w:type="dxa"/>
            <w:vAlign w:val="center"/>
          </w:tcPr>
          <w:p w:rsidR="00466F84" w:rsidRPr="00466F84" w:rsidRDefault="00466F84" w:rsidP="00290E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  <w:r w:rsidRPr="00466F84"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vAlign w:val="center"/>
          </w:tcPr>
          <w:p w:rsidR="00466F84" w:rsidRPr="00466F84" w:rsidRDefault="00466F84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  <w:r w:rsidRPr="00466F84"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939" w:type="dxa"/>
            <w:tcBorders>
              <w:right w:val="single" w:sz="4" w:space="0" w:color="auto"/>
            </w:tcBorders>
            <w:vAlign w:val="center"/>
          </w:tcPr>
          <w:p w:rsidR="00466F84" w:rsidRPr="00466F84" w:rsidRDefault="00885104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kk-KZ"/>
              </w:rPr>
              <w:t>408</w:t>
            </w:r>
            <w:r w:rsidR="00466F84" w:rsidRPr="00466F84">
              <w:rPr>
                <w:b/>
                <w:bCs/>
                <w:i/>
                <w:iCs/>
                <w:lang w:val="kk-KZ"/>
              </w:rPr>
              <w:t>2</w:t>
            </w: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466F84" w:rsidRPr="00466F84" w:rsidRDefault="00885104" w:rsidP="00DD2CE9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kk-KZ"/>
              </w:rPr>
              <w:t>408</w:t>
            </w:r>
            <w:r w:rsidR="00466F84" w:rsidRPr="00466F84">
              <w:rPr>
                <w:b/>
                <w:bCs/>
                <w:i/>
                <w:iCs/>
                <w:lang w:val="kk-KZ"/>
              </w:rPr>
              <w:t>2,</w:t>
            </w:r>
            <w:r w:rsidR="00466F84" w:rsidRPr="00466F84">
              <w:rPr>
                <w:b/>
                <w:bCs/>
                <w:i/>
                <w:iCs/>
              </w:rPr>
              <w:t>0</w:t>
            </w:r>
          </w:p>
        </w:tc>
      </w:tr>
      <w:tr w:rsidR="00466F84" w:rsidRPr="00DD2CE9" w:rsidTr="008E0918">
        <w:trPr>
          <w:trHeight w:val="340"/>
          <w:jc w:val="center"/>
        </w:trPr>
        <w:tc>
          <w:tcPr>
            <w:tcW w:w="1610" w:type="dxa"/>
            <w:vAlign w:val="center"/>
          </w:tcPr>
          <w:p w:rsidR="00466F84" w:rsidRPr="00466F84" w:rsidRDefault="00466F84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466F84">
              <w:rPr>
                <w:b/>
                <w:bCs/>
                <w:i/>
                <w:iCs/>
              </w:rPr>
              <w:t>0,003МПа</w:t>
            </w:r>
          </w:p>
          <w:p w:rsidR="00466F84" w:rsidRPr="00466F84" w:rsidRDefault="00466F84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</w:p>
        </w:tc>
        <w:tc>
          <w:tcPr>
            <w:tcW w:w="1051" w:type="dxa"/>
            <w:vAlign w:val="center"/>
          </w:tcPr>
          <w:p w:rsidR="00466F84" w:rsidRPr="00466F84" w:rsidRDefault="00466F84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  <w:r w:rsidRPr="00466F84"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1051" w:type="dxa"/>
            <w:tcBorders>
              <w:right w:val="single" w:sz="4" w:space="0" w:color="auto"/>
            </w:tcBorders>
            <w:vAlign w:val="center"/>
          </w:tcPr>
          <w:p w:rsidR="00466F84" w:rsidRPr="00466F84" w:rsidRDefault="00466F84" w:rsidP="00290E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  <w:r w:rsidRPr="00466F84"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F84" w:rsidRPr="00466F84" w:rsidRDefault="00466F84" w:rsidP="00290E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  <w:r w:rsidRPr="00466F84"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1051" w:type="dxa"/>
            <w:vAlign w:val="center"/>
          </w:tcPr>
          <w:p w:rsidR="00466F84" w:rsidRPr="00466F84" w:rsidRDefault="008B79C6" w:rsidP="00290E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  <w:r>
              <w:rPr>
                <w:b/>
                <w:bCs/>
                <w:i/>
                <w:iCs/>
                <w:lang w:val="kk-KZ"/>
              </w:rPr>
              <w:t>28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vAlign w:val="center"/>
          </w:tcPr>
          <w:p w:rsidR="00466F84" w:rsidRPr="00466F84" w:rsidRDefault="008B79C6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kk-KZ"/>
              </w:rPr>
              <w:t>50</w:t>
            </w:r>
          </w:p>
        </w:tc>
        <w:tc>
          <w:tcPr>
            <w:tcW w:w="939" w:type="dxa"/>
            <w:tcBorders>
              <w:right w:val="single" w:sz="4" w:space="0" w:color="auto"/>
            </w:tcBorders>
            <w:vAlign w:val="center"/>
          </w:tcPr>
          <w:p w:rsidR="00466F84" w:rsidRPr="00466F84" w:rsidRDefault="008B79C6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kk-KZ"/>
              </w:rPr>
              <w:t>35</w:t>
            </w: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466F84" w:rsidRPr="00DD2CE9" w:rsidRDefault="008B79C6" w:rsidP="008E0918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kk-KZ"/>
              </w:rPr>
              <w:t>113</w:t>
            </w:r>
            <w:r w:rsidR="00466F84" w:rsidRPr="00466F84">
              <w:rPr>
                <w:b/>
                <w:bCs/>
                <w:i/>
                <w:iCs/>
                <w:lang w:val="kk-KZ"/>
              </w:rPr>
              <w:t>,0</w:t>
            </w:r>
          </w:p>
        </w:tc>
      </w:tr>
    </w:tbl>
    <w:p w:rsidR="008B79C6" w:rsidRPr="00DD2CE9" w:rsidRDefault="008B79C6" w:rsidP="008B79C6">
      <w:pPr>
        <w:spacing w:before="120" w:after="120"/>
        <w:ind w:right="398"/>
      </w:pPr>
      <w:r w:rsidRPr="00DD2CE9">
        <w:t>Протяженность газопровода среднего и низкого давления (</w:t>
      </w:r>
      <w:proofErr w:type="spellStart"/>
      <w:r w:rsidRPr="00DD2CE9">
        <w:t>Ст</w:t>
      </w:r>
      <w:proofErr w:type="spellEnd"/>
      <w:r w:rsidRPr="00DD2CE9">
        <w:t xml:space="preserve">) Таблица 3.4.2 </w:t>
      </w:r>
    </w:p>
    <w:tbl>
      <w:tblPr>
        <w:tblW w:w="66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18"/>
        <w:gridCol w:w="1051"/>
        <w:gridCol w:w="1051"/>
        <w:gridCol w:w="830"/>
        <w:gridCol w:w="928"/>
        <w:gridCol w:w="1158"/>
      </w:tblGrid>
      <w:tr w:rsidR="008B79C6" w:rsidRPr="00DD2CE9" w:rsidTr="00885BE1">
        <w:trPr>
          <w:trHeight w:val="1062"/>
          <w:jc w:val="center"/>
        </w:trPr>
        <w:tc>
          <w:tcPr>
            <w:tcW w:w="1618" w:type="dxa"/>
            <w:tcBorders>
              <w:tl2br w:val="single" w:sz="4" w:space="0" w:color="auto"/>
            </w:tcBorders>
            <w:vAlign w:val="center"/>
          </w:tcPr>
          <w:p w:rsidR="008B79C6" w:rsidRPr="00DD2CE9" w:rsidRDefault="008B79C6" w:rsidP="00885BE1">
            <w:pPr>
              <w:tabs>
                <w:tab w:val="center" w:pos="4677"/>
                <w:tab w:val="right" w:pos="9355"/>
              </w:tabs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DD2CE9">
              <w:rPr>
                <w:b/>
                <w:bCs/>
                <w:i/>
                <w:iCs/>
                <w:sz w:val="18"/>
                <w:szCs w:val="18"/>
              </w:rPr>
              <w:t>Диаметр, мм</w:t>
            </w:r>
          </w:p>
          <w:p w:rsidR="008B79C6" w:rsidRPr="00DD2CE9" w:rsidRDefault="008B79C6" w:rsidP="00885BE1">
            <w:pPr>
              <w:tabs>
                <w:tab w:val="center" w:pos="4677"/>
                <w:tab w:val="right" w:pos="9355"/>
              </w:tabs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  <w:p w:rsidR="008B79C6" w:rsidRPr="00DD2CE9" w:rsidRDefault="008B79C6" w:rsidP="00885B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  <w:p w:rsidR="008B79C6" w:rsidRPr="00DD2CE9" w:rsidRDefault="008B79C6" w:rsidP="00885BE1">
            <w:pPr>
              <w:tabs>
                <w:tab w:val="center" w:pos="4677"/>
                <w:tab w:val="right" w:pos="9355"/>
              </w:tabs>
              <w:rPr>
                <w:b/>
                <w:bCs/>
                <w:i/>
                <w:iCs/>
              </w:rPr>
            </w:pPr>
            <w:r w:rsidRPr="00DD2CE9">
              <w:rPr>
                <w:b/>
                <w:bCs/>
                <w:i/>
                <w:iCs/>
                <w:sz w:val="18"/>
                <w:szCs w:val="18"/>
              </w:rPr>
              <w:t>Кол-во, м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9C6" w:rsidRPr="00DD2CE9" w:rsidRDefault="008B79C6" w:rsidP="00885B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DD2CE9">
              <w:rPr>
                <w:b/>
                <w:bCs/>
                <w:i/>
                <w:iCs/>
              </w:rPr>
              <w:t>159х4,0</w:t>
            </w:r>
          </w:p>
        </w:tc>
        <w:tc>
          <w:tcPr>
            <w:tcW w:w="1051" w:type="dxa"/>
            <w:vAlign w:val="center"/>
          </w:tcPr>
          <w:p w:rsidR="008B79C6" w:rsidRPr="00DD2CE9" w:rsidRDefault="008B79C6" w:rsidP="00885B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DD2CE9">
              <w:rPr>
                <w:b/>
                <w:bCs/>
                <w:i/>
                <w:iCs/>
              </w:rPr>
              <w:t>108х4,0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vAlign w:val="center"/>
          </w:tcPr>
          <w:p w:rsidR="008B79C6" w:rsidRPr="00DD2CE9" w:rsidRDefault="008B79C6" w:rsidP="00885B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DD2CE9">
              <w:rPr>
                <w:b/>
                <w:bCs/>
                <w:i/>
                <w:iCs/>
              </w:rPr>
              <w:t xml:space="preserve">89х4, </w:t>
            </w:r>
          </w:p>
        </w:tc>
        <w:tc>
          <w:tcPr>
            <w:tcW w:w="928" w:type="dxa"/>
            <w:tcBorders>
              <w:right w:val="single" w:sz="4" w:space="0" w:color="auto"/>
            </w:tcBorders>
          </w:tcPr>
          <w:p w:rsidR="008B79C6" w:rsidRPr="00DD2CE9" w:rsidRDefault="008B79C6" w:rsidP="00885B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</w:p>
          <w:p w:rsidR="008B79C6" w:rsidRPr="00DD2CE9" w:rsidRDefault="008B79C6" w:rsidP="00885B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</w:p>
          <w:p w:rsidR="008B79C6" w:rsidRPr="00DD2CE9" w:rsidRDefault="008B79C6" w:rsidP="00885B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DD2CE9">
              <w:rPr>
                <w:b/>
                <w:bCs/>
                <w:i/>
                <w:iCs/>
              </w:rPr>
              <w:t>57х3,0</w:t>
            </w: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:rsidR="008B79C6" w:rsidRPr="00DD2CE9" w:rsidRDefault="008B79C6" w:rsidP="00885B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DD2CE9">
              <w:rPr>
                <w:b/>
                <w:bCs/>
                <w:i/>
                <w:iCs/>
              </w:rPr>
              <w:t>Итого</w:t>
            </w:r>
          </w:p>
        </w:tc>
      </w:tr>
      <w:tr w:rsidR="008B79C6" w:rsidRPr="00DD2CE9" w:rsidTr="00885BE1">
        <w:trPr>
          <w:trHeight w:val="340"/>
          <w:jc w:val="center"/>
        </w:trPr>
        <w:tc>
          <w:tcPr>
            <w:tcW w:w="1618" w:type="dxa"/>
            <w:vAlign w:val="center"/>
          </w:tcPr>
          <w:p w:rsidR="008B79C6" w:rsidRPr="00DD2CE9" w:rsidRDefault="008B79C6" w:rsidP="00885B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DD2CE9">
              <w:rPr>
                <w:b/>
                <w:bCs/>
                <w:i/>
                <w:iCs/>
              </w:rPr>
              <w:t>0,3МПа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9C6" w:rsidRPr="00DD2CE9" w:rsidRDefault="008B79C6" w:rsidP="00885B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  <w:r w:rsidRPr="00DD2CE9"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1051" w:type="dxa"/>
            <w:vAlign w:val="center"/>
          </w:tcPr>
          <w:p w:rsidR="008B79C6" w:rsidRPr="00DD2CE9" w:rsidRDefault="008B79C6" w:rsidP="00885B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  <w:r w:rsidRPr="00DD2CE9"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vAlign w:val="center"/>
          </w:tcPr>
          <w:p w:rsidR="008B79C6" w:rsidRPr="00DD2CE9" w:rsidRDefault="008B79C6" w:rsidP="00885B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  <w:r w:rsidRPr="00DD2CE9"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:rsidR="008B79C6" w:rsidRPr="00DD2CE9" w:rsidRDefault="008B79C6" w:rsidP="00885B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DD2CE9"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:rsidR="008B79C6" w:rsidRPr="00DD2CE9" w:rsidRDefault="008B79C6" w:rsidP="00885B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DD2CE9">
              <w:rPr>
                <w:b/>
                <w:bCs/>
                <w:i/>
                <w:iCs/>
                <w:lang w:val="kk-KZ"/>
              </w:rPr>
              <w:t>-</w:t>
            </w:r>
          </w:p>
        </w:tc>
      </w:tr>
      <w:tr w:rsidR="008B79C6" w:rsidRPr="002810BB" w:rsidTr="00885BE1">
        <w:trPr>
          <w:trHeight w:val="340"/>
          <w:jc w:val="center"/>
        </w:trPr>
        <w:tc>
          <w:tcPr>
            <w:tcW w:w="1618" w:type="dxa"/>
            <w:vAlign w:val="center"/>
          </w:tcPr>
          <w:p w:rsidR="008B79C6" w:rsidRPr="00DD2CE9" w:rsidRDefault="008B79C6" w:rsidP="00885B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DD2CE9">
              <w:rPr>
                <w:b/>
                <w:bCs/>
                <w:i/>
                <w:iCs/>
              </w:rPr>
              <w:t>0,003МПа</w:t>
            </w:r>
          </w:p>
          <w:p w:rsidR="008B79C6" w:rsidRPr="00DD2CE9" w:rsidRDefault="008B79C6" w:rsidP="00885B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9C6" w:rsidRPr="00DD2CE9" w:rsidRDefault="008B79C6" w:rsidP="00885B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1051" w:type="dxa"/>
            <w:vAlign w:val="center"/>
          </w:tcPr>
          <w:p w:rsidR="008B79C6" w:rsidRPr="00DD2CE9" w:rsidRDefault="008B79C6" w:rsidP="00885B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kk-KZ"/>
              </w:rPr>
              <w:t>-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vAlign w:val="center"/>
          </w:tcPr>
          <w:p w:rsidR="008B79C6" w:rsidRPr="00DD2CE9" w:rsidRDefault="00885104" w:rsidP="00885B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  <w:lang w:val="kk-KZ"/>
              </w:rPr>
            </w:pPr>
            <w:r>
              <w:rPr>
                <w:b/>
                <w:bCs/>
                <w:i/>
                <w:iCs/>
                <w:lang w:val="kk-KZ"/>
              </w:rPr>
              <w:t>24</w:t>
            </w:r>
            <w:r w:rsidR="008B79C6">
              <w:rPr>
                <w:b/>
                <w:bCs/>
                <w:i/>
                <w:iCs/>
                <w:lang w:val="kk-KZ"/>
              </w:rPr>
              <w:t>5</w:t>
            </w:r>
          </w:p>
        </w:tc>
        <w:tc>
          <w:tcPr>
            <w:tcW w:w="928" w:type="dxa"/>
            <w:tcBorders>
              <w:right w:val="single" w:sz="4" w:space="0" w:color="auto"/>
            </w:tcBorders>
            <w:vAlign w:val="center"/>
          </w:tcPr>
          <w:p w:rsidR="008B79C6" w:rsidRPr="00DD2CE9" w:rsidRDefault="008B79C6" w:rsidP="008B79C6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 w:rsidRPr="00DD2CE9">
              <w:rPr>
                <w:b/>
                <w:bCs/>
                <w:i/>
                <w:iCs/>
                <w:lang w:val="kk-KZ"/>
              </w:rPr>
              <w:t>1</w:t>
            </w:r>
            <w:r w:rsidR="00885104">
              <w:rPr>
                <w:b/>
                <w:bCs/>
                <w:i/>
                <w:iCs/>
                <w:lang w:val="kk-KZ"/>
              </w:rPr>
              <w:t>63</w:t>
            </w:r>
            <w:r>
              <w:rPr>
                <w:b/>
                <w:bCs/>
                <w:i/>
                <w:iCs/>
                <w:lang w:val="kk-KZ"/>
              </w:rPr>
              <w:t>6</w:t>
            </w: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:rsidR="008B79C6" w:rsidRPr="002810BB" w:rsidRDefault="00885104" w:rsidP="00885BE1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kk-KZ"/>
              </w:rPr>
              <w:t>18</w:t>
            </w:r>
            <w:r w:rsidR="008B79C6">
              <w:rPr>
                <w:b/>
                <w:bCs/>
                <w:i/>
                <w:iCs/>
                <w:lang w:val="kk-KZ"/>
              </w:rPr>
              <w:t>81</w:t>
            </w:r>
            <w:r w:rsidR="008B79C6" w:rsidRPr="00DD2CE9">
              <w:rPr>
                <w:b/>
                <w:bCs/>
                <w:i/>
                <w:iCs/>
                <w:lang w:val="kk-KZ"/>
              </w:rPr>
              <w:t>,0</w:t>
            </w:r>
          </w:p>
        </w:tc>
      </w:tr>
    </w:tbl>
    <w:p w:rsidR="0018620E" w:rsidRDefault="0018620E" w:rsidP="003A2CB1">
      <w:pPr>
        <w:spacing w:before="120" w:after="120"/>
        <w:jc w:val="both"/>
      </w:pPr>
    </w:p>
    <w:p w:rsidR="003A2CB1" w:rsidRPr="002810BB" w:rsidRDefault="003A2CB1" w:rsidP="003A2CB1">
      <w:pPr>
        <w:spacing w:before="120" w:after="120"/>
        <w:jc w:val="both"/>
      </w:pPr>
      <w:r w:rsidRPr="002810BB">
        <w:t xml:space="preserve">При строительстве </w:t>
      </w:r>
      <w:r w:rsidR="00BA1FF2" w:rsidRPr="002810BB">
        <w:t xml:space="preserve">подземных </w:t>
      </w:r>
      <w:r w:rsidRPr="002810BB">
        <w:t xml:space="preserve">газопроводов </w:t>
      </w:r>
      <w:r w:rsidR="001207E0" w:rsidRPr="002810BB">
        <w:t xml:space="preserve">среднего и низкого </w:t>
      </w:r>
      <w:r w:rsidRPr="002810BB">
        <w:t>давления приняты следующие проектные решения:</w:t>
      </w:r>
    </w:p>
    <w:p w:rsidR="003A2CB1" w:rsidRPr="002810BB" w:rsidRDefault="003A2CB1" w:rsidP="003A2CB1">
      <w:pPr>
        <w:spacing w:before="60" w:after="60"/>
        <w:jc w:val="both"/>
      </w:pPr>
      <w:r w:rsidRPr="002810BB">
        <w:t>1.  Прокладку газопроводов и испытание выполнить в соответствии с требованиями СН РК 4.03-01-2011 и «Требования по безопасности объектов систем газоснабжения».</w:t>
      </w:r>
    </w:p>
    <w:p w:rsidR="003A2CB1" w:rsidRPr="002810BB" w:rsidRDefault="00BA1FF2" w:rsidP="003A2CB1">
      <w:pPr>
        <w:spacing w:before="60" w:after="60"/>
        <w:jc w:val="both"/>
      </w:pPr>
      <w:r w:rsidRPr="002810BB">
        <w:t>2</w:t>
      </w:r>
      <w:r w:rsidR="003A2CB1" w:rsidRPr="002810BB">
        <w:t xml:space="preserve">. За объектом в ходе строительства необходимо осуществлять технадзор согласно «Правил </w:t>
      </w:r>
      <w:r w:rsidR="003A2CB1" w:rsidRPr="002810BB">
        <w:lastRenderedPageBreak/>
        <w:t>оказания инжиниринговых услуг в сфере архитектурной, градостроительной и строительной деятельности».</w:t>
      </w:r>
    </w:p>
    <w:p w:rsidR="007F10A8" w:rsidRPr="002810BB" w:rsidRDefault="00F6591D" w:rsidP="00B5542A">
      <w:pPr>
        <w:pStyle w:val="2"/>
        <w:spacing w:before="120" w:after="120"/>
        <w:jc w:val="both"/>
        <w:rPr>
          <w:sz w:val="20"/>
        </w:rPr>
      </w:pPr>
      <w:bookmarkStart w:id="15" w:name="_Toc74596924"/>
      <w:bookmarkStart w:id="16" w:name="_Toc133250968"/>
      <w:r>
        <w:rPr>
          <w:sz w:val="20"/>
          <w:lang w:val="kk-KZ"/>
        </w:rPr>
        <w:t>2</w:t>
      </w:r>
      <w:r w:rsidR="007F10A8" w:rsidRPr="002810BB">
        <w:rPr>
          <w:sz w:val="20"/>
        </w:rPr>
        <w:t xml:space="preserve">.4. Переход газопроводом через </w:t>
      </w:r>
      <w:r w:rsidR="00D65408">
        <w:rPr>
          <w:sz w:val="20"/>
        </w:rPr>
        <w:t xml:space="preserve">железную дорогу, </w:t>
      </w:r>
      <w:r w:rsidR="007F10A8" w:rsidRPr="002810BB">
        <w:rPr>
          <w:sz w:val="20"/>
        </w:rPr>
        <w:t xml:space="preserve">а/дороги с асфальтным покрытием и </w:t>
      </w:r>
      <w:r w:rsidR="00B5542A">
        <w:rPr>
          <w:sz w:val="20"/>
        </w:rPr>
        <w:t>оросительные каналы</w:t>
      </w:r>
      <w:r w:rsidR="007F10A8" w:rsidRPr="002810BB">
        <w:rPr>
          <w:sz w:val="20"/>
        </w:rPr>
        <w:t xml:space="preserve"> методом ННБ (ГНБ)</w:t>
      </w:r>
      <w:bookmarkEnd w:id="15"/>
      <w:bookmarkEnd w:id="16"/>
    </w:p>
    <w:p w:rsidR="007F10A8" w:rsidRPr="002810BB" w:rsidRDefault="007F10A8" w:rsidP="007F10A8">
      <w:pPr>
        <w:widowControl/>
        <w:jc w:val="both"/>
      </w:pPr>
      <w:r w:rsidRPr="002810BB">
        <w:t>В рамках данного проекта рассматриваются переходы через а/дороги с асфальтным покрытием</w:t>
      </w:r>
      <w:r w:rsidR="00B5542A">
        <w:t xml:space="preserve"> и оросительные каналы </w:t>
      </w:r>
      <w:r w:rsidRPr="002810BB">
        <w:t xml:space="preserve">путем наклонно-направленного бурения (ННБ или ГНБ). Переходы газопровода запроектированы из полиэтиленовых труб </w:t>
      </w:r>
      <w:r w:rsidR="00E737D1" w:rsidRPr="00F17B65">
        <w:t xml:space="preserve">Д110,90,63мм </w:t>
      </w:r>
      <w:r w:rsidRPr="002810BB">
        <w:t xml:space="preserve">по СТ РК ИСО 4437-2004, СТ РК ГОСТ Р 50838-2011, заключенные методом протаскивания в полиэтиленовый футляр </w:t>
      </w:r>
      <w:r w:rsidRPr="00E737D1">
        <w:t>Д</w:t>
      </w:r>
      <w:r w:rsidR="00F6591D">
        <w:t>16</w:t>
      </w:r>
      <w:r w:rsidR="00E737D1" w:rsidRPr="00E737D1">
        <w:t>0,</w:t>
      </w:r>
      <w:r w:rsidR="00B5542A" w:rsidRPr="00E737D1">
        <w:t>14</w:t>
      </w:r>
      <w:r w:rsidRPr="00E737D1">
        <w:t>0</w:t>
      </w:r>
      <w:r w:rsidR="00D65408">
        <w:t xml:space="preserve">, </w:t>
      </w:r>
      <w:r w:rsidR="00E737D1" w:rsidRPr="00E737D1">
        <w:t>110</w:t>
      </w:r>
      <w:r w:rsidRPr="00E737D1">
        <w:t xml:space="preserve"> мм по</w:t>
      </w:r>
      <w:r w:rsidRPr="002810BB">
        <w:t xml:space="preserve"> СТ РК ISO 4427-2-2014</w:t>
      </w:r>
      <w:r w:rsidR="00B95C83" w:rsidRPr="002810BB">
        <w:t>.</w:t>
      </w:r>
    </w:p>
    <w:p w:rsidR="007F10A8" w:rsidRPr="002810BB" w:rsidRDefault="007F10A8" w:rsidP="007F10A8">
      <w:pPr>
        <w:spacing w:before="60" w:after="60"/>
        <w:jc w:val="both"/>
      </w:pPr>
      <w:r w:rsidRPr="002810BB">
        <w:t>Ниже приводятся технологические процессы при использовании метода ННБ.</w:t>
      </w:r>
    </w:p>
    <w:p w:rsidR="007F10A8" w:rsidRPr="002810BB" w:rsidRDefault="007F10A8" w:rsidP="007F10A8">
      <w:pPr>
        <w:tabs>
          <w:tab w:val="left" w:pos="3486"/>
        </w:tabs>
        <w:spacing w:before="60" w:after="60"/>
        <w:jc w:val="both"/>
        <w:rPr>
          <w:b/>
          <w:bCs/>
          <w:i/>
          <w:iCs/>
        </w:rPr>
      </w:pPr>
      <w:r w:rsidRPr="002810BB">
        <w:rPr>
          <w:b/>
          <w:bCs/>
          <w:i/>
          <w:iCs/>
        </w:rPr>
        <w:t>Метод наклонно-направленного бурения</w:t>
      </w:r>
    </w:p>
    <w:p w:rsidR="007F10A8" w:rsidRPr="002810BB" w:rsidRDefault="007F10A8" w:rsidP="007F10A8">
      <w:pPr>
        <w:spacing w:before="60" w:after="60"/>
        <w:jc w:val="both"/>
        <w:rPr>
          <w:color w:val="222222"/>
        </w:rPr>
      </w:pPr>
      <w:r w:rsidRPr="002810BB">
        <w:t>Бестраншейное строительство – одно из передовых направлений в современном строительстве инженерных коммуникаций. Современные технологии позволяют вести работы по строительству газопроводных сетей быстро, качественно, не нарушая конструкции дорог и не причиняя неудобства окружающим, а это в одинаковой степени важно и для сельхозпроизводителей. Бестраншейные технологии позволяют прокладывать коммуникации под дорогами и т.д.</w:t>
      </w:r>
    </w:p>
    <w:p w:rsidR="007F10A8" w:rsidRPr="002810BB" w:rsidRDefault="007F10A8" w:rsidP="007F10A8">
      <w:pPr>
        <w:spacing w:before="60" w:after="60"/>
        <w:jc w:val="both"/>
      </w:pPr>
      <w:r w:rsidRPr="002810BB">
        <w:t>Закрытый способ прокладки газопровода – это оптимальный способ существенно облегчить задачи по строительству газораспределительных сетей. Экономия времени и человеческих ресурсов может быть в значительной степени. Необходимо также отметить, что при бестраншейном строительстве не нарушается экологическая обстановка, а современная техника позволяет проводить работы с высоким качеством исполнения и без вреда для окружающих.</w:t>
      </w:r>
    </w:p>
    <w:p w:rsidR="007F10A8" w:rsidRPr="002810BB" w:rsidRDefault="007F10A8" w:rsidP="007F10A8">
      <w:pPr>
        <w:spacing w:before="60" w:after="60"/>
        <w:jc w:val="both"/>
        <w:rPr>
          <w:b/>
          <w:bCs/>
          <w:i/>
          <w:iCs/>
        </w:rPr>
      </w:pPr>
      <w:r w:rsidRPr="002810BB">
        <w:rPr>
          <w:b/>
          <w:bCs/>
          <w:i/>
          <w:iCs/>
        </w:rPr>
        <w:t>Основные преимущества использования бестраншейных технологий:</w:t>
      </w:r>
    </w:p>
    <w:p w:rsidR="007F10A8" w:rsidRPr="002810BB" w:rsidRDefault="007F10A8" w:rsidP="003B1C8F">
      <w:pPr>
        <w:spacing w:beforeLines="30" w:before="72" w:afterLines="30" w:after="72"/>
        <w:jc w:val="both"/>
      </w:pPr>
      <w:r w:rsidRPr="002810BB">
        <w:t>Значительного сокращения сроков производства работ, затрат на привлечение дополнительных технических средств, рабочей силы и тяжелой землеройной техники;</w:t>
      </w:r>
    </w:p>
    <w:p w:rsidR="007F10A8" w:rsidRPr="002810BB" w:rsidRDefault="007F10A8" w:rsidP="003B1C8F">
      <w:pPr>
        <w:spacing w:beforeLines="30" w:before="72" w:afterLines="30" w:after="72"/>
        <w:jc w:val="both"/>
      </w:pPr>
      <w:r w:rsidRPr="002810BB">
        <w:t>Сокращение эксплуатационных расходов на контроль и ремонт трубопроводов в процессе эксплуатации;</w:t>
      </w:r>
    </w:p>
    <w:p w:rsidR="007F10A8" w:rsidRPr="002810BB" w:rsidRDefault="007F10A8" w:rsidP="003B1C8F">
      <w:pPr>
        <w:spacing w:beforeLines="30" w:before="72" w:afterLines="30" w:after="72"/>
        <w:jc w:val="both"/>
      </w:pPr>
      <w:r w:rsidRPr="002810BB">
        <w:t>При проведении работ комплексы не создают неудобств для окружающих и не нарушают экологию;</w:t>
      </w:r>
    </w:p>
    <w:p w:rsidR="007F10A8" w:rsidRPr="002810BB" w:rsidRDefault="007F10A8" w:rsidP="003B1C8F">
      <w:pPr>
        <w:spacing w:beforeLines="30" w:before="72" w:afterLines="30" w:after="72"/>
        <w:jc w:val="both"/>
      </w:pPr>
      <w:r w:rsidRPr="002810BB">
        <w:t>Сохранение природного ландшафта и экологического баланса в местах проведения работ;</w:t>
      </w:r>
    </w:p>
    <w:p w:rsidR="007F10A8" w:rsidRPr="002810BB" w:rsidRDefault="007F10A8" w:rsidP="003B1C8F">
      <w:pPr>
        <w:spacing w:beforeLines="30" w:before="72" w:afterLines="30" w:after="72"/>
        <w:jc w:val="both"/>
      </w:pPr>
      <w:r w:rsidRPr="002810BB">
        <w:t>Исключение воздействия на флору и фауну, размыв берегов и донных отложений водоемов;</w:t>
      </w:r>
    </w:p>
    <w:p w:rsidR="007F10A8" w:rsidRPr="002810BB" w:rsidRDefault="007F10A8" w:rsidP="003B1C8F">
      <w:pPr>
        <w:spacing w:beforeLines="30" w:before="72" w:afterLines="30" w:after="72"/>
        <w:jc w:val="both"/>
      </w:pPr>
      <w:r w:rsidRPr="002810BB">
        <w:t>Возможность проведения работ в зимних условиях;</w:t>
      </w:r>
    </w:p>
    <w:p w:rsidR="007F10A8" w:rsidRPr="002810BB" w:rsidRDefault="007F10A8" w:rsidP="003B1C8F">
      <w:pPr>
        <w:spacing w:beforeLines="30" w:before="72" w:afterLines="30" w:after="72"/>
        <w:jc w:val="both"/>
      </w:pPr>
      <w:r w:rsidRPr="002810BB">
        <w:t>Минимизация затрат на энергообеспечение буровых комплексов вследствие их полной автономности и экономичности используемых агрегатов;</w:t>
      </w:r>
    </w:p>
    <w:p w:rsidR="007F10A8" w:rsidRPr="002810BB" w:rsidRDefault="007F10A8" w:rsidP="003B1C8F">
      <w:pPr>
        <w:spacing w:beforeLines="30" w:before="72" w:afterLines="30" w:after="72"/>
        <w:jc w:val="both"/>
      </w:pPr>
      <w:r w:rsidRPr="002810BB">
        <w:t>Специфика технологий также позволяет отказаться от проведения мероприятий по водопонижению в условиях высоких грунтовых вод.</w:t>
      </w:r>
    </w:p>
    <w:p w:rsidR="007F10A8" w:rsidRPr="002810BB" w:rsidRDefault="007F10A8" w:rsidP="003B1C8F">
      <w:pPr>
        <w:spacing w:beforeLines="30" w:before="72" w:afterLines="30" w:after="72"/>
        <w:jc w:val="both"/>
        <w:rPr>
          <w:b/>
          <w:bCs/>
          <w:i/>
          <w:iCs/>
        </w:rPr>
      </w:pPr>
      <w:r w:rsidRPr="002810BB">
        <w:rPr>
          <w:b/>
          <w:bCs/>
          <w:i/>
          <w:iCs/>
        </w:rPr>
        <w:t>Технология наклонно-направленного бурения (ННБ)</w:t>
      </w:r>
    </w:p>
    <w:p w:rsidR="007F10A8" w:rsidRPr="002810BB" w:rsidRDefault="007F10A8" w:rsidP="003B1C8F">
      <w:pPr>
        <w:spacing w:beforeLines="30" w:before="72" w:afterLines="30" w:after="72"/>
        <w:jc w:val="both"/>
        <w:rPr>
          <w:b/>
          <w:bCs/>
          <w:i/>
          <w:iCs/>
        </w:rPr>
      </w:pPr>
      <w:r w:rsidRPr="002810BB">
        <w:rPr>
          <w:b/>
          <w:bCs/>
          <w:i/>
          <w:iCs/>
        </w:rPr>
        <w:t>Подготовительный этап</w:t>
      </w:r>
    </w:p>
    <w:p w:rsidR="007F10A8" w:rsidRPr="002810BB" w:rsidRDefault="007F10A8" w:rsidP="003B1C8F">
      <w:pPr>
        <w:spacing w:beforeLines="30" w:before="72" w:afterLines="30" w:after="72"/>
        <w:jc w:val="both"/>
      </w:pPr>
      <w:r w:rsidRPr="002810BB">
        <w:t xml:space="preserve">Перед началом работ тщательно изучаются свойства и состав грунта, дислокация существующих подземных коммуникаций, оформляются соответствующие разрешения и согласования на производство подземных работ. Осуществляется выборочное зондирование грунтов и, при необходимости, </w:t>
      </w:r>
      <w:proofErr w:type="spellStart"/>
      <w:r w:rsidRPr="002810BB">
        <w:t>шурфование</w:t>
      </w:r>
      <w:proofErr w:type="spellEnd"/>
      <w:r w:rsidRPr="002810BB">
        <w:t xml:space="preserve"> особо сложных пересечений трассы бурения с существующими коммуникациями. Особое внимание следует уделить оптимальному расположению бурового оборудования на строительной площадке и обеспечению безопасных условий труда буровой бригады и окружающих людей. Строительство подземных коммуникаций по технологии горизонтального направленного бурения осуществляется в три этапа: бурение пилотной скважины, последовательное расширение скважины и протягивание трубопровода</w:t>
      </w:r>
    </w:p>
    <w:p w:rsidR="007F10A8" w:rsidRPr="002810BB" w:rsidRDefault="007F10A8" w:rsidP="003B1C8F">
      <w:pPr>
        <w:spacing w:beforeLines="30" w:before="72" w:afterLines="30" w:after="72"/>
        <w:jc w:val="both"/>
        <w:rPr>
          <w:b/>
          <w:bCs/>
          <w:i/>
          <w:iCs/>
        </w:rPr>
      </w:pPr>
      <w:r w:rsidRPr="002810BB">
        <w:rPr>
          <w:b/>
          <w:bCs/>
          <w:i/>
          <w:iCs/>
        </w:rPr>
        <w:t>Бурение  пилотной скважины</w:t>
      </w:r>
    </w:p>
    <w:p w:rsidR="007F10A8" w:rsidRPr="002810BB" w:rsidRDefault="007F10A8" w:rsidP="003B1C8F">
      <w:pPr>
        <w:spacing w:beforeLines="30" w:before="72" w:afterLines="30" w:after="72"/>
        <w:jc w:val="both"/>
      </w:pPr>
      <w:r w:rsidRPr="002810BB">
        <w:t xml:space="preserve">Бурение пилотной скважины —  наиболее ответственный этап работы, от которого во многом зависит конечный результат. Оно осуществляется при помощи </w:t>
      </w:r>
      <w:proofErr w:type="spellStart"/>
      <w:r w:rsidRPr="002810BB">
        <w:t>породоразрушающего</w:t>
      </w:r>
      <w:proofErr w:type="spellEnd"/>
      <w:r w:rsidRPr="002810BB">
        <w:t xml:space="preserve"> инструмента — буровой головки со скосом в передней части и встроенным излучателе.</w:t>
      </w:r>
    </w:p>
    <w:p w:rsidR="007F10A8" w:rsidRPr="002810BB" w:rsidRDefault="007F10A8" w:rsidP="003B1C8F">
      <w:pPr>
        <w:spacing w:beforeLines="30" w:before="72" w:afterLines="30" w:after="72"/>
        <w:jc w:val="both"/>
        <w:rPr>
          <w:lang w:eastAsia="kk-KZ"/>
        </w:rPr>
      </w:pPr>
      <w:r w:rsidRPr="002810BB">
        <w:t xml:space="preserve">Буровая головка соединена посредством полого корпуса с гибкой приводной штангой, то позволяет управлять процессом строительства пилотной скважины и обходить выявленные на этапе подготовки к бурению подземные препятствия в любом направлении в пределах естественного изгиба протягиваемой рабочей нити. </w:t>
      </w:r>
      <w:r w:rsidRPr="002810BB">
        <w:rPr>
          <w:color w:val="000000"/>
        </w:rPr>
        <w:t>Строительство пилотной скважины завершается выходом буровой головки в заданной проектной точке. </w:t>
      </w:r>
    </w:p>
    <w:p w:rsidR="007F10A8" w:rsidRPr="002810BB" w:rsidRDefault="007F10A8" w:rsidP="003B1C8F">
      <w:pPr>
        <w:spacing w:beforeLines="30" w:before="72" w:afterLines="30" w:after="72"/>
        <w:jc w:val="both"/>
        <w:rPr>
          <w:b/>
          <w:bCs/>
          <w:color w:val="000000"/>
        </w:rPr>
      </w:pPr>
      <w:r w:rsidRPr="002810BB">
        <w:rPr>
          <w:b/>
          <w:bCs/>
          <w:color w:val="000000"/>
        </w:rPr>
        <w:t>Расширение скважины</w:t>
      </w:r>
    </w:p>
    <w:p w:rsidR="007F10A8" w:rsidRPr="002810BB" w:rsidRDefault="007F10A8" w:rsidP="003B1C8F">
      <w:pPr>
        <w:spacing w:beforeLines="30" w:before="72" w:afterLines="30" w:after="72"/>
        <w:jc w:val="both"/>
        <w:rPr>
          <w:color w:val="000000"/>
        </w:rPr>
      </w:pPr>
      <w:r w:rsidRPr="002810BB">
        <w:rPr>
          <w:color w:val="000000"/>
        </w:rPr>
        <w:lastRenderedPageBreak/>
        <w:t xml:space="preserve">Расширение скважины - осуществляется после завершения пилотного бурения. При этом буровая головка отсоединяется от буровых штанг и вместо нее присоединяется </w:t>
      </w:r>
      <w:proofErr w:type="spellStart"/>
      <w:r w:rsidRPr="002810BB">
        <w:rPr>
          <w:color w:val="000000"/>
        </w:rPr>
        <w:t>риммер</w:t>
      </w:r>
      <w:proofErr w:type="spellEnd"/>
      <w:r w:rsidRPr="002810BB">
        <w:rPr>
          <w:color w:val="000000"/>
        </w:rPr>
        <w:t xml:space="preserve"> — расширитель обратного действия. Приложением тягового усилия с одновременным вращением </w:t>
      </w:r>
      <w:proofErr w:type="spellStart"/>
      <w:r w:rsidRPr="002810BB">
        <w:rPr>
          <w:color w:val="000000"/>
        </w:rPr>
        <w:t>риммер</w:t>
      </w:r>
      <w:proofErr w:type="spellEnd"/>
      <w:r w:rsidRPr="002810BB">
        <w:rPr>
          <w:color w:val="000000"/>
        </w:rPr>
        <w:t xml:space="preserve"> протягивается через створ скважины в направлении буровой установки, расширяя пилотную скважину до необходимого для протаскивания трубопровода диаметра. </w:t>
      </w:r>
    </w:p>
    <w:p w:rsidR="007F10A8" w:rsidRPr="002810BB" w:rsidRDefault="007F10A8" w:rsidP="003B1C8F">
      <w:pPr>
        <w:spacing w:beforeLines="60" w:before="144" w:afterLines="60" w:after="144"/>
        <w:jc w:val="both"/>
        <w:rPr>
          <w:color w:val="000000"/>
        </w:rPr>
      </w:pPr>
      <w:r w:rsidRPr="002810BB">
        <w:rPr>
          <w:noProof/>
          <w:color w:val="000000"/>
        </w:rPr>
        <w:drawing>
          <wp:anchor distT="0" distB="0" distL="0" distR="0" simplePos="0" relativeHeight="251656192" behindDoc="0" locked="0" layoutInCell="1" allowOverlap="0">
            <wp:simplePos x="0" y="0"/>
            <wp:positionH relativeFrom="column">
              <wp:posOffset>1004570</wp:posOffset>
            </wp:positionH>
            <wp:positionV relativeFrom="line">
              <wp:posOffset>8255</wp:posOffset>
            </wp:positionV>
            <wp:extent cx="3638550" cy="2076450"/>
            <wp:effectExtent l="19050" t="0" r="0" b="0"/>
            <wp:wrapSquare wrapText="bothSides"/>
            <wp:docPr id="11" name="Рисунок 7" descr="http://www.gnb.by/pict/5a28535cdecd59551e04468778a020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gnb.by/pict/5a28535cdecd59551e04468778a0209e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07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10A8" w:rsidRPr="002810BB" w:rsidRDefault="007F10A8" w:rsidP="003B1C8F">
      <w:pPr>
        <w:spacing w:beforeLines="60" w:before="144" w:afterLines="60" w:after="144"/>
        <w:jc w:val="both"/>
        <w:rPr>
          <w:color w:val="000000"/>
        </w:rPr>
      </w:pPr>
    </w:p>
    <w:p w:rsidR="007F10A8" w:rsidRPr="002810BB" w:rsidRDefault="007F10A8" w:rsidP="003B1C8F">
      <w:pPr>
        <w:spacing w:beforeLines="60" w:before="144" w:afterLines="60" w:after="144"/>
        <w:jc w:val="both"/>
        <w:rPr>
          <w:color w:val="000000"/>
        </w:rPr>
      </w:pPr>
    </w:p>
    <w:p w:rsidR="007F10A8" w:rsidRPr="002810BB" w:rsidRDefault="007F10A8" w:rsidP="003B1C8F">
      <w:pPr>
        <w:spacing w:beforeLines="60" w:before="144" w:afterLines="60" w:after="144"/>
        <w:jc w:val="both"/>
        <w:rPr>
          <w:color w:val="000000"/>
        </w:rPr>
      </w:pPr>
    </w:p>
    <w:p w:rsidR="007F10A8" w:rsidRPr="002810BB" w:rsidRDefault="007F10A8" w:rsidP="003B1C8F">
      <w:pPr>
        <w:spacing w:beforeLines="60" w:before="144" w:afterLines="60" w:after="144"/>
        <w:jc w:val="center"/>
        <w:rPr>
          <w:color w:val="000000"/>
        </w:rPr>
      </w:pPr>
    </w:p>
    <w:p w:rsidR="007F10A8" w:rsidRPr="002810BB" w:rsidRDefault="007F10A8" w:rsidP="003B1C8F">
      <w:pPr>
        <w:spacing w:beforeLines="60" w:before="144" w:afterLines="60" w:after="144"/>
        <w:jc w:val="center"/>
        <w:rPr>
          <w:color w:val="000000"/>
        </w:rPr>
      </w:pPr>
    </w:p>
    <w:p w:rsidR="007F10A8" w:rsidRPr="002810BB" w:rsidRDefault="007F10A8" w:rsidP="003B1C8F">
      <w:pPr>
        <w:spacing w:beforeLines="60" w:before="144" w:afterLines="60" w:after="144"/>
        <w:jc w:val="center"/>
        <w:rPr>
          <w:color w:val="000000"/>
        </w:rPr>
      </w:pPr>
    </w:p>
    <w:p w:rsidR="007F10A8" w:rsidRPr="002810BB" w:rsidRDefault="007F10A8" w:rsidP="003B1C8F">
      <w:pPr>
        <w:spacing w:beforeLines="60" w:before="144" w:afterLines="60" w:after="144"/>
        <w:jc w:val="center"/>
        <w:rPr>
          <w:color w:val="000000"/>
        </w:rPr>
      </w:pPr>
    </w:p>
    <w:p w:rsidR="007F10A8" w:rsidRPr="002810BB" w:rsidRDefault="007F10A8" w:rsidP="003B1C8F">
      <w:pPr>
        <w:spacing w:beforeLines="60" w:before="144" w:afterLines="60" w:after="144"/>
        <w:jc w:val="center"/>
        <w:rPr>
          <w:color w:val="000000"/>
        </w:rPr>
      </w:pPr>
    </w:p>
    <w:p w:rsidR="007F10A8" w:rsidRPr="002810BB" w:rsidRDefault="007F10A8" w:rsidP="003B1C8F">
      <w:pPr>
        <w:spacing w:beforeLines="60" w:before="144" w:afterLines="60" w:after="144"/>
        <w:jc w:val="center"/>
        <w:rPr>
          <w:bCs/>
          <w:color w:val="000000"/>
        </w:rPr>
      </w:pPr>
      <w:r w:rsidRPr="002810BB">
        <w:rPr>
          <w:color w:val="000000"/>
        </w:rPr>
        <w:t>Рисунок 3.5.1.</w:t>
      </w:r>
      <w:r w:rsidRPr="002810BB">
        <w:rPr>
          <w:bCs/>
          <w:color w:val="000000"/>
        </w:rPr>
        <w:t xml:space="preserve"> Бурение пилотной скважины</w:t>
      </w:r>
    </w:p>
    <w:p w:rsidR="007F10A8" w:rsidRPr="002810BB" w:rsidRDefault="007F10A8" w:rsidP="003B1C8F">
      <w:pPr>
        <w:spacing w:beforeLines="30" w:before="72" w:afterLines="30" w:after="72"/>
        <w:jc w:val="both"/>
        <w:rPr>
          <w:b/>
          <w:bCs/>
          <w:color w:val="000000"/>
        </w:rPr>
      </w:pPr>
      <w:r w:rsidRPr="002810BB">
        <w:rPr>
          <w:b/>
          <w:bCs/>
          <w:color w:val="000000"/>
        </w:rPr>
        <w:t>Протягивание трубопровода</w:t>
      </w:r>
    </w:p>
    <w:p w:rsidR="007F10A8" w:rsidRPr="002810BB" w:rsidRDefault="007F10A8" w:rsidP="003B1C8F">
      <w:pPr>
        <w:pStyle w:val="a9"/>
        <w:spacing w:beforeLines="30" w:before="72" w:afterLines="30" w:after="72"/>
        <w:rPr>
          <w:lang w:eastAsia="kk-KZ"/>
        </w:rPr>
      </w:pPr>
      <w:r w:rsidRPr="002810BB">
        <w:rPr>
          <w:color w:val="000000"/>
        </w:rPr>
        <w:t xml:space="preserve">Протягивание трубопровода – расположенного на противоположной стороне от буровой установки скважины располагается готовая к протягиванию плеть трубопровода. К переднему концу плети крепится оголовок с воспринимающим тяговое усилие вертлюгом и </w:t>
      </w:r>
      <w:proofErr w:type="spellStart"/>
      <w:r w:rsidRPr="002810BB">
        <w:rPr>
          <w:color w:val="000000"/>
        </w:rPr>
        <w:t>риммером</w:t>
      </w:r>
      <w:proofErr w:type="spellEnd"/>
      <w:r w:rsidRPr="002810BB">
        <w:rPr>
          <w:color w:val="000000"/>
        </w:rPr>
        <w:t xml:space="preserve">. Вертлюг позволяет вращаться буровой нити и </w:t>
      </w:r>
      <w:proofErr w:type="spellStart"/>
      <w:r w:rsidRPr="002810BB">
        <w:rPr>
          <w:color w:val="000000"/>
        </w:rPr>
        <w:t>риммеру</w:t>
      </w:r>
      <w:proofErr w:type="spellEnd"/>
      <w:r w:rsidRPr="002810BB">
        <w:rPr>
          <w:color w:val="000000"/>
        </w:rPr>
        <w:t>, и в то же время не передает вращательное движение на трубопровод. Таким образом, буровая установка затягивает в скважину плеть протягиваемого трубопровода по проектной траектории. </w:t>
      </w:r>
    </w:p>
    <w:p w:rsidR="007F10A8" w:rsidRPr="002810BB" w:rsidRDefault="007F10A8" w:rsidP="007F10A8">
      <w:pPr>
        <w:spacing w:before="120" w:after="120"/>
        <w:jc w:val="both"/>
        <w:rPr>
          <w:color w:val="222222"/>
        </w:rPr>
      </w:pPr>
      <w:r w:rsidRPr="002810BB">
        <w:t>Указанные</w:t>
      </w:r>
      <w:r w:rsidRPr="002810BB">
        <w:rPr>
          <w:color w:val="222222"/>
        </w:rPr>
        <w:t xml:space="preserve"> работы могут производиться как комплексами ННБ, так и специальным оборудованием.</w:t>
      </w:r>
    </w:p>
    <w:p w:rsidR="006951DF" w:rsidRPr="002810BB" w:rsidRDefault="00712B16" w:rsidP="00D16153">
      <w:pPr>
        <w:pStyle w:val="2"/>
        <w:spacing w:before="120" w:after="120"/>
        <w:rPr>
          <w:sz w:val="20"/>
        </w:rPr>
      </w:pPr>
      <w:bookmarkStart w:id="17" w:name="_Toc133250969"/>
      <w:r>
        <w:rPr>
          <w:sz w:val="20"/>
        </w:rPr>
        <w:t>2</w:t>
      </w:r>
      <w:r w:rsidR="002604E5" w:rsidRPr="002810BB">
        <w:rPr>
          <w:sz w:val="20"/>
        </w:rPr>
        <w:t>.</w:t>
      </w:r>
      <w:r w:rsidR="00217FDA" w:rsidRPr="002810BB">
        <w:rPr>
          <w:sz w:val="20"/>
        </w:rPr>
        <w:t>5</w:t>
      </w:r>
      <w:r w:rsidR="00BE7FF4" w:rsidRPr="002810BB">
        <w:rPr>
          <w:sz w:val="20"/>
        </w:rPr>
        <w:t>Шкафной газорегуляторный пункт</w:t>
      </w:r>
      <w:r w:rsidR="00DC1540" w:rsidRPr="002810BB">
        <w:rPr>
          <w:sz w:val="20"/>
        </w:rPr>
        <w:t>.</w:t>
      </w:r>
      <w:bookmarkEnd w:id="17"/>
    </w:p>
    <w:p w:rsidR="00DC1540" w:rsidRPr="002810BB" w:rsidRDefault="001207E0" w:rsidP="00DC1540">
      <w:pPr>
        <w:spacing w:before="120" w:after="120"/>
        <w:jc w:val="both"/>
      </w:pPr>
      <w:r w:rsidRPr="002810BB">
        <w:t>Проектируемы</w:t>
      </w:r>
      <w:r w:rsidR="00B34CFE" w:rsidRPr="002810BB">
        <w:t>е</w:t>
      </w:r>
      <w:r w:rsidRPr="002810BB">
        <w:t xml:space="preserve"> шкафн</w:t>
      </w:r>
      <w:r w:rsidR="00B34CFE" w:rsidRPr="002810BB">
        <w:t>ые</w:t>
      </w:r>
      <w:r w:rsidRPr="002810BB">
        <w:t xml:space="preserve"> газорегуляторны</w:t>
      </w:r>
      <w:r w:rsidR="00B34CFE" w:rsidRPr="002810BB">
        <w:t xml:space="preserve">е пункты </w:t>
      </w:r>
      <w:r w:rsidR="00DC1540" w:rsidRPr="002810BB">
        <w:t xml:space="preserve">служат для снижения давления </w:t>
      </w:r>
      <w:r w:rsidR="00B34CFE" w:rsidRPr="002810BB">
        <w:t>со</w:t>
      </w:r>
      <w:r w:rsidR="00885104">
        <w:rPr>
          <w:lang w:val="kk-KZ"/>
        </w:rPr>
        <w:t xml:space="preserve"> </w:t>
      </w:r>
      <w:proofErr w:type="spellStart"/>
      <w:r w:rsidR="00B34CFE" w:rsidRPr="002810BB">
        <w:t>среднего</w:t>
      </w:r>
      <w:r w:rsidR="00DC1540" w:rsidRPr="002810BB">
        <w:t>Р</w:t>
      </w:r>
      <w:proofErr w:type="spellEnd"/>
      <w:r w:rsidR="00DC1540" w:rsidRPr="002810BB">
        <w:t>=0,</w:t>
      </w:r>
      <w:r w:rsidRPr="002810BB">
        <w:t>3</w:t>
      </w:r>
      <w:r w:rsidR="00DC1540" w:rsidRPr="002810BB">
        <w:t xml:space="preserve">МПа </w:t>
      </w:r>
      <w:r w:rsidRPr="002810BB">
        <w:t>до</w:t>
      </w:r>
      <w:r w:rsidR="00DC1540" w:rsidRPr="002810BB">
        <w:t xml:space="preserve"> низкого Р=0,003МПа</w:t>
      </w:r>
      <w:r w:rsidR="00A81DD4" w:rsidRPr="002810BB">
        <w:t xml:space="preserve">, </w:t>
      </w:r>
      <w:r w:rsidR="00DC1540" w:rsidRPr="002810BB">
        <w:t>и поддержания его с необходимой точностью, выпускаемые заводом ТОО «</w:t>
      </w:r>
      <w:r w:rsidR="0076704F">
        <w:t>Завод газовых оборудований</w:t>
      </w:r>
      <w:r w:rsidR="00DC1540" w:rsidRPr="002810BB">
        <w:t xml:space="preserve">» РК, </w:t>
      </w:r>
      <w:proofErr w:type="spellStart"/>
      <w:r w:rsidR="00DC1540" w:rsidRPr="002810BB">
        <w:t>г.</w:t>
      </w:r>
      <w:r w:rsidR="0076704F">
        <w:t>Шымкент</w:t>
      </w:r>
      <w:proofErr w:type="spellEnd"/>
      <w:r w:rsidR="00DC1540" w:rsidRPr="002810BB">
        <w:t xml:space="preserve">. </w:t>
      </w:r>
    </w:p>
    <w:p w:rsidR="00B34CFE" w:rsidRPr="002810BB" w:rsidRDefault="00B34CFE" w:rsidP="00B34CFE">
      <w:pPr>
        <w:spacing w:before="120" w:after="120"/>
        <w:jc w:val="both"/>
      </w:pPr>
      <w:r w:rsidRPr="002810BB">
        <w:t xml:space="preserve">Вентиляция отсеков требуемой кратности обеспечивается приточными и вытяжными решетками, выполненными в наружных стенах шкафа. На выпускаемых ГРПШ применяются приборы предназначенные для использования во взрывопожароопасных зонах категории Ан, с классом точности 0,25 %. </w:t>
      </w:r>
      <w:proofErr w:type="spellStart"/>
      <w:r w:rsidRPr="002810BB">
        <w:t>Категорийность</w:t>
      </w:r>
      <w:proofErr w:type="spellEnd"/>
      <w:r w:rsidRPr="002810BB">
        <w:t xml:space="preserve"> по степени огнестойкости ГРПШ - III-А.</w:t>
      </w:r>
    </w:p>
    <w:p w:rsidR="00B34CFE" w:rsidRPr="002810BB" w:rsidRDefault="00B34CFE" w:rsidP="003B1C8F">
      <w:pPr>
        <w:spacing w:beforeLines="30" w:before="72" w:afterLines="30" w:after="72"/>
        <w:jc w:val="both"/>
      </w:pPr>
      <w:r w:rsidRPr="002810BB">
        <w:t>Устойчивость к сейсмическим нагрузкам до 6 баллов. Вентиляция отсеков требуемой кратности обеспечивается приточными и вытяжными решетками, выполненными в наружных стенах шкафа.</w:t>
      </w:r>
    </w:p>
    <w:p w:rsidR="003B54DE" w:rsidRPr="00F6591D" w:rsidRDefault="00F6591D" w:rsidP="00F6591D">
      <w:pPr>
        <w:spacing w:before="120" w:after="120"/>
        <w:jc w:val="both"/>
        <w:rPr>
          <w:b/>
          <w:bCs/>
          <w:i/>
          <w:iCs/>
        </w:rPr>
      </w:pPr>
      <w:bookmarkStart w:id="18" w:name="_Toc133250970"/>
      <w:bookmarkEnd w:id="9"/>
      <w:r>
        <w:rPr>
          <w:b/>
        </w:rPr>
        <w:t>2</w:t>
      </w:r>
      <w:r w:rsidR="003B54DE" w:rsidRPr="00F6591D">
        <w:rPr>
          <w:b/>
        </w:rPr>
        <w:t>.</w:t>
      </w:r>
      <w:r w:rsidR="00735AAD" w:rsidRPr="00F6591D">
        <w:rPr>
          <w:b/>
        </w:rPr>
        <w:t>6</w:t>
      </w:r>
      <w:r w:rsidR="003B54DE" w:rsidRPr="00F6591D">
        <w:rPr>
          <w:b/>
        </w:rPr>
        <w:t xml:space="preserve"> Архитектурно-строительные решения</w:t>
      </w:r>
      <w:bookmarkEnd w:id="18"/>
    </w:p>
    <w:p w:rsidR="003B54DE" w:rsidRPr="002810BB" w:rsidRDefault="003B54DE" w:rsidP="003B1C8F">
      <w:pPr>
        <w:spacing w:beforeLines="30" w:before="72" w:afterLines="30" w:after="72"/>
        <w:jc w:val="both"/>
        <w:rPr>
          <w:b/>
          <w:bCs/>
          <w:i/>
          <w:iCs/>
        </w:rPr>
      </w:pPr>
      <w:r w:rsidRPr="002810BB">
        <w:rPr>
          <w:b/>
          <w:bCs/>
          <w:i/>
          <w:iCs/>
        </w:rPr>
        <w:t>Исходные данные</w:t>
      </w:r>
    </w:p>
    <w:p w:rsidR="003B54DE" w:rsidRPr="002810BB" w:rsidRDefault="003B54DE" w:rsidP="003B1C8F">
      <w:pPr>
        <w:spacing w:beforeLines="30" w:before="72" w:afterLines="30" w:after="72"/>
        <w:jc w:val="both"/>
        <w:rPr>
          <w:color w:val="222222"/>
        </w:rPr>
      </w:pPr>
      <w:r w:rsidRPr="002810BB">
        <w:rPr>
          <w:color w:val="222222"/>
        </w:rPr>
        <w:t>Архитектурно-строительные решения проекта разработаны на основании задания на проектирование и заданий смежных отделов.</w:t>
      </w:r>
    </w:p>
    <w:p w:rsidR="003B54DE" w:rsidRPr="002810BB" w:rsidRDefault="003B54DE" w:rsidP="003B1C8F">
      <w:pPr>
        <w:spacing w:beforeLines="30" w:before="72" w:afterLines="30" w:after="72"/>
        <w:jc w:val="both"/>
        <w:rPr>
          <w:color w:val="222222"/>
        </w:rPr>
      </w:pPr>
      <w:r w:rsidRPr="002810BB">
        <w:rPr>
          <w:color w:val="222222"/>
        </w:rPr>
        <w:t>Проектирование выполнено в соответствии со строительными нормами и правилами:</w:t>
      </w:r>
    </w:p>
    <w:p w:rsidR="003B54DE" w:rsidRPr="002810BB" w:rsidRDefault="003B54DE" w:rsidP="0072164F">
      <w:pPr>
        <w:numPr>
          <w:ilvl w:val="0"/>
          <w:numId w:val="17"/>
        </w:numPr>
        <w:tabs>
          <w:tab w:val="clear" w:pos="1071"/>
          <w:tab w:val="num" w:pos="567"/>
        </w:tabs>
        <w:spacing w:before="60" w:after="60"/>
        <w:ind w:left="0" w:firstLine="284"/>
        <w:jc w:val="both"/>
        <w:rPr>
          <w:color w:val="222222"/>
        </w:rPr>
      </w:pPr>
      <w:r w:rsidRPr="002810BB">
        <w:rPr>
          <w:color w:val="222222"/>
        </w:rPr>
        <w:t>ГОСТ 21.101-97 «Основные требования к пр</w:t>
      </w:r>
      <w:r w:rsidR="0072164F" w:rsidRPr="002810BB">
        <w:rPr>
          <w:color w:val="222222"/>
        </w:rPr>
        <w:t>оектной и рабочей документации»;</w:t>
      </w:r>
    </w:p>
    <w:p w:rsidR="003B54DE" w:rsidRPr="002810BB" w:rsidRDefault="003B54DE" w:rsidP="0072164F">
      <w:pPr>
        <w:numPr>
          <w:ilvl w:val="0"/>
          <w:numId w:val="17"/>
        </w:numPr>
        <w:tabs>
          <w:tab w:val="clear" w:pos="1071"/>
          <w:tab w:val="num" w:pos="567"/>
        </w:tabs>
        <w:spacing w:before="60" w:after="60"/>
        <w:ind w:left="0" w:firstLine="284"/>
        <w:jc w:val="both"/>
        <w:rPr>
          <w:color w:val="222222"/>
        </w:rPr>
      </w:pPr>
      <w:r w:rsidRPr="002810BB">
        <w:rPr>
          <w:color w:val="222222"/>
        </w:rPr>
        <w:t>СН РК 1.02-03-2011 «Порядок разработки, согласования, утверждения и состав проектной документации на строительство»;</w:t>
      </w:r>
    </w:p>
    <w:p w:rsidR="003B54DE" w:rsidRPr="002810BB" w:rsidRDefault="003B54DE" w:rsidP="0072164F">
      <w:pPr>
        <w:numPr>
          <w:ilvl w:val="0"/>
          <w:numId w:val="17"/>
        </w:numPr>
        <w:tabs>
          <w:tab w:val="clear" w:pos="1071"/>
          <w:tab w:val="num" w:pos="567"/>
        </w:tabs>
        <w:spacing w:before="60" w:after="60"/>
        <w:ind w:left="0" w:firstLine="284"/>
        <w:jc w:val="both"/>
        <w:rPr>
          <w:color w:val="222222"/>
        </w:rPr>
      </w:pPr>
      <w:r w:rsidRPr="002810BB">
        <w:rPr>
          <w:color w:val="222222"/>
        </w:rPr>
        <w:t>СП РК 2.04-01-2017 «Строительная климатология»;</w:t>
      </w:r>
    </w:p>
    <w:p w:rsidR="003B54DE" w:rsidRPr="002810BB" w:rsidRDefault="003B54DE" w:rsidP="0072164F">
      <w:pPr>
        <w:numPr>
          <w:ilvl w:val="0"/>
          <w:numId w:val="17"/>
        </w:numPr>
        <w:tabs>
          <w:tab w:val="clear" w:pos="1071"/>
          <w:tab w:val="num" w:pos="567"/>
        </w:tabs>
        <w:spacing w:before="60" w:after="60"/>
        <w:ind w:left="0" w:firstLine="284"/>
        <w:jc w:val="both"/>
        <w:rPr>
          <w:color w:val="222222"/>
        </w:rPr>
      </w:pPr>
      <w:r w:rsidRPr="002810BB">
        <w:rPr>
          <w:color w:val="222222"/>
        </w:rPr>
        <w:t>НТП РК 01-01-3.1(4.1)-2017 «Нагрузки и воздействия на здания»;</w:t>
      </w:r>
    </w:p>
    <w:p w:rsidR="003B54DE" w:rsidRPr="002810BB" w:rsidRDefault="003B54DE" w:rsidP="0072164F">
      <w:pPr>
        <w:numPr>
          <w:ilvl w:val="0"/>
          <w:numId w:val="17"/>
        </w:numPr>
        <w:tabs>
          <w:tab w:val="clear" w:pos="1071"/>
          <w:tab w:val="num" w:pos="567"/>
        </w:tabs>
        <w:spacing w:before="60" w:after="60"/>
        <w:ind w:left="0" w:firstLine="284"/>
        <w:jc w:val="both"/>
        <w:rPr>
          <w:color w:val="222222"/>
        </w:rPr>
      </w:pPr>
      <w:r w:rsidRPr="002810BB">
        <w:rPr>
          <w:color w:val="222222"/>
        </w:rPr>
        <w:t>Технический регламент «Общие требования к пожарной безопасности»</w:t>
      </w:r>
      <w:r w:rsidR="00885104">
        <w:rPr>
          <w:color w:val="222222"/>
          <w:lang w:val="kk-KZ"/>
        </w:rPr>
        <w:t xml:space="preserve"> </w:t>
      </w:r>
      <w:r w:rsidRPr="002810BB">
        <w:rPr>
          <w:color w:val="222222"/>
        </w:rPr>
        <w:t>Утвержденный Приказом МВД РК от 23.06.2017г.№439;</w:t>
      </w:r>
    </w:p>
    <w:p w:rsidR="003B54DE" w:rsidRPr="002810BB" w:rsidRDefault="003B54DE" w:rsidP="0072164F">
      <w:pPr>
        <w:numPr>
          <w:ilvl w:val="0"/>
          <w:numId w:val="17"/>
        </w:numPr>
        <w:tabs>
          <w:tab w:val="clear" w:pos="1071"/>
          <w:tab w:val="num" w:pos="567"/>
        </w:tabs>
        <w:spacing w:before="60" w:after="60"/>
        <w:ind w:left="0" w:firstLine="284"/>
        <w:jc w:val="both"/>
        <w:rPr>
          <w:color w:val="222222"/>
        </w:rPr>
      </w:pPr>
      <w:r w:rsidRPr="002810BB">
        <w:rPr>
          <w:color w:val="222222"/>
        </w:rPr>
        <w:t>СН РК 5.01-02-2013 «Основания зданий и сооружений»;</w:t>
      </w:r>
    </w:p>
    <w:p w:rsidR="003B54DE" w:rsidRPr="002810BB" w:rsidRDefault="003B54DE" w:rsidP="0072164F">
      <w:pPr>
        <w:numPr>
          <w:ilvl w:val="0"/>
          <w:numId w:val="17"/>
        </w:numPr>
        <w:tabs>
          <w:tab w:val="clear" w:pos="1071"/>
          <w:tab w:val="num" w:pos="567"/>
        </w:tabs>
        <w:spacing w:before="60" w:after="60"/>
        <w:ind w:left="0" w:firstLine="284"/>
        <w:jc w:val="both"/>
        <w:rPr>
          <w:color w:val="222222"/>
        </w:rPr>
      </w:pPr>
      <w:r w:rsidRPr="002810BB">
        <w:rPr>
          <w:color w:val="222222"/>
        </w:rPr>
        <w:t>МСП 5.01-102-2002 «Проектирование и устройство оснований и фундаментов зданий и сооружений»;</w:t>
      </w:r>
    </w:p>
    <w:p w:rsidR="003B54DE" w:rsidRPr="002810BB" w:rsidRDefault="003B54DE" w:rsidP="0072164F">
      <w:pPr>
        <w:numPr>
          <w:ilvl w:val="0"/>
          <w:numId w:val="17"/>
        </w:numPr>
        <w:tabs>
          <w:tab w:val="clear" w:pos="1071"/>
          <w:tab w:val="num" w:pos="567"/>
        </w:tabs>
        <w:spacing w:before="60" w:after="60"/>
        <w:ind w:left="0" w:firstLine="284"/>
        <w:jc w:val="both"/>
        <w:rPr>
          <w:color w:val="222222"/>
        </w:rPr>
      </w:pPr>
      <w:r w:rsidRPr="002810BB">
        <w:rPr>
          <w:color w:val="000000"/>
          <w:shd w:val="clear" w:color="auto" w:fill="FFFFFF"/>
        </w:rPr>
        <w:lastRenderedPageBreak/>
        <w:t>СП РК EN 1992-1-1:2004/2011</w:t>
      </w:r>
      <w:r w:rsidRPr="002810BB">
        <w:rPr>
          <w:color w:val="222222"/>
        </w:rPr>
        <w:t xml:space="preserve"> «</w:t>
      </w:r>
      <w:r w:rsidRPr="002810BB">
        <w:rPr>
          <w:color w:val="000000"/>
          <w:shd w:val="clear" w:color="auto" w:fill="FFFFFF"/>
        </w:rPr>
        <w:t>Проектирование железобетонных конструкций. Часть 1-1. Общие правила и правила для зданий</w:t>
      </w:r>
      <w:r w:rsidRPr="002810BB">
        <w:rPr>
          <w:color w:val="222222"/>
        </w:rPr>
        <w:t>»;</w:t>
      </w:r>
    </w:p>
    <w:p w:rsidR="003B54DE" w:rsidRPr="002810BB" w:rsidRDefault="003B54DE" w:rsidP="0072164F">
      <w:pPr>
        <w:numPr>
          <w:ilvl w:val="0"/>
          <w:numId w:val="17"/>
        </w:numPr>
        <w:tabs>
          <w:tab w:val="clear" w:pos="1071"/>
          <w:tab w:val="num" w:pos="567"/>
        </w:tabs>
        <w:spacing w:before="60" w:after="60"/>
        <w:ind w:left="0" w:firstLine="284"/>
        <w:jc w:val="both"/>
      </w:pPr>
      <w:r w:rsidRPr="002810BB">
        <w:rPr>
          <w:color w:val="222222"/>
        </w:rPr>
        <w:t>СН РК 2.01-01-2013 «Защита строительных</w:t>
      </w:r>
      <w:r w:rsidRPr="002810BB">
        <w:t xml:space="preserve"> конструкций от</w:t>
      </w:r>
      <w:r w:rsidR="0072164F" w:rsidRPr="002810BB">
        <w:t xml:space="preserve"> коррозии»;</w:t>
      </w:r>
    </w:p>
    <w:p w:rsidR="003B54DE" w:rsidRPr="002810BB" w:rsidRDefault="003B54DE" w:rsidP="0072164F">
      <w:pPr>
        <w:numPr>
          <w:ilvl w:val="0"/>
          <w:numId w:val="17"/>
        </w:numPr>
        <w:tabs>
          <w:tab w:val="clear" w:pos="1071"/>
          <w:tab w:val="num" w:pos="567"/>
        </w:tabs>
        <w:spacing w:before="60" w:after="60"/>
        <w:ind w:left="0" w:firstLine="284"/>
        <w:jc w:val="both"/>
      </w:pPr>
      <w:r w:rsidRPr="002810BB">
        <w:rPr>
          <w:color w:val="222222"/>
        </w:rPr>
        <w:t>Отчет по инженерным изысканиям.</w:t>
      </w:r>
    </w:p>
    <w:p w:rsidR="003B54DE" w:rsidRPr="002810BB" w:rsidRDefault="003B54DE" w:rsidP="003B1C8F">
      <w:pPr>
        <w:spacing w:beforeLines="30" w:before="72" w:afterLines="30" w:after="72"/>
        <w:jc w:val="both"/>
        <w:rPr>
          <w:b/>
          <w:bCs/>
          <w:i/>
          <w:iCs/>
        </w:rPr>
      </w:pPr>
      <w:r w:rsidRPr="002810BB">
        <w:rPr>
          <w:b/>
          <w:bCs/>
          <w:i/>
          <w:iCs/>
        </w:rPr>
        <w:t>Площадка ГРПШ</w:t>
      </w:r>
    </w:p>
    <w:p w:rsidR="003B54DE" w:rsidRPr="002810BB" w:rsidRDefault="003B54DE" w:rsidP="003B1C8F">
      <w:pPr>
        <w:spacing w:beforeLines="30" w:before="72" w:afterLines="30" w:after="72"/>
        <w:jc w:val="both"/>
      </w:pPr>
      <w:r w:rsidRPr="002810BB">
        <w:t xml:space="preserve">Площадки ГРПШ– инженерное сооружение, состоящее из огороженной площадки с размерами в плане </w:t>
      </w:r>
      <w:r w:rsidR="00AD5E60" w:rsidRPr="002810BB">
        <w:t>6</w:t>
      </w:r>
      <w:r w:rsidRPr="002810BB">
        <w:t>,0х</w:t>
      </w:r>
      <w:r w:rsidR="00C00FA1">
        <w:t>4</w:t>
      </w:r>
      <w:r w:rsidRPr="002810BB">
        <w:t>,0</w:t>
      </w:r>
      <w:r w:rsidR="00087B0F" w:rsidRPr="002810BB">
        <w:t xml:space="preserve">м </w:t>
      </w:r>
      <w:r w:rsidR="00C00FA1">
        <w:rPr>
          <w:lang w:val="kk-KZ"/>
        </w:rPr>
        <w:t xml:space="preserve">и </w:t>
      </w:r>
      <w:r w:rsidR="00466F84">
        <w:t>4</w:t>
      </w:r>
      <w:r w:rsidR="00466F84" w:rsidRPr="002810BB">
        <w:t>,0х</w:t>
      </w:r>
      <w:r w:rsidR="00466F84">
        <w:t>3</w:t>
      </w:r>
      <w:r w:rsidR="00466F84" w:rsidRPr="002810BB">
        <w:t xml:space="preserve">,0м </w:t>
      </w:r>
      <w:r w:rsidR="00C35567">
        <w:t>для площадки Г</w:t>
      </w:r>
      <w:r w:rsidR="00541F2B" w:rsidRPr="002810BB">
        <w:t>РПШ</w:t>
      </w:r>
      <w:r w:rsidRPr="002810BB">
        <w:t>.</w:t>
      </w:r>
    </w:p>
    <w:p w:rsidR="003B54DE" w:rsidRPr="00093C69" w:rsidRDefault="003B54DE" w:rsidP="003B1C8F">
      <w:pPr>
        <w:spacing w:beforeLines="30" w:before="72" w:afterLines="30" w:after="72"/>
        <w:jc w:val="both"/>
      </w:pPr>
      <w:r w:rsidRPr="002810BB">
        <w:t xml:space="preserve">Покрытие огороженной площадки выполняется из слоя уплотненной </w:t>
      </w:r>
      <w:r w:rsidR="004D1F16" w:rsidRPr="002810BB">
        <w:t>щ</w:t>
      </w:r>
      <w:r w:rsidRPr="002810BB">
        <w:t>ебеночная подготовк</w:t>
      </w:r>
      <w:r w:rsidR="004D1F16" w:rsidRPr="002810BB">
        <w:t>и</w:t>
      </w:r>
      <w:r w:rsidRPr="002810BB">
        <w:t xml:space="preserve"> фр. 20-40 М600 по СТРК 1284-2004, h= 0.1</w:t>
      </w:r>
      <w:r w:rsidR="002B1C20" w:rsidRPr="002810BB">
        <w:t>5</w:t>
      </w:r>
      <w:r w:rsidRPr="002810BB">
        <w:t xml:space="preserve">м по </w:t>
      </w:r>
      <w:r w:rsidRPr="00093C69">
        <w:t>уплотненному грунту основания</w:t>
      </w:r>
      <w:r w:rsidR="002B1C20" w:rsidRPr="00093C69">
        <w:t xml:space="preserve"> (Тип 1 по ГП)</w:t>
      </w:r>
      <w:r w:rsidRPr="00093C69">
        <w:t>.</w:t>
      </w:r>
      <w:r w:rsidR="002B1C20" w:rsidRPr="00093C69">
        <w:t xml:space="preserve"> К площадкам ГРПШ предусмотрены тротуары с покрытием из </w:t>
      </w:r>
      <w:r w:rsidR="00763597" w:rsidRPr="00093C69">
        <w:t xml:space="preserve">песчано-гравийной смеси С4 по ГОСТ 25607-2009, </w:t>
      </w:r>
      <w:r w:rsidR="002B1C20" w:rsidRPr="00093C69">
        <w:t>толщиной 0,15м</w:t>
      </w:r>
      <w:r w:rsidR="00763597" w:rsidRPr="00093C69">
        <w:t xml:space="preserve"> по уплотненному грунту основания (Тип 2 по ГП),</w:t>
      </w:r>
      <w:r w:rsidR="002B1C20" w:rsidRPr="00093C69">
        <w:t xml:space="preserve"> с установкой бортовых камней БР 100.20.8</w:t>
      </w:r>
      <w:r w:rsidR="00763597" w:rsidRPr="00093C69">
        <w:t xml:space="preserve"> по ГОСТ 6665-91 на основание из бетона С1</w:t>
      </w:r>
      <w:r w:rsidR="00882B32" w:rsidRPr="00093C69">
        <w:t>2/15, W10, F100</w:t>
      </w:r>
      <w:r w:rsidR="00070638" w:rsidRPr="00093C69">
        <w:t xml:space="preserve"> на </w:t>
      </w:r>
      <w:proofErr w:type="spellStart"/>
      <w:r w:rsidR="00070638" w:rsidRPr="00093C69">
        <w:t>сульфатостойком</w:t>
      </w:r>
      <w:proofErr w:type="spellEnd"/>
      <w:r w:rsidR="00070638" w:rsidRPr="00093C69">
        <w:t xml:space="preserve"> портландцементе</w:t>
      </w:r>
      <w:r w:rsidR="002B1C20" w:rsidRPr="00093C69">
        <w:t>.</w:t>
      </w:r>
    </w:p>
    <w:p w:rsidR="003B54DE" w:rsidRPr="00093C69" w:rsidRDefault="003B54DE" w:rsidP="003B1C8F">
      <w:pPr>
        <w:spacing w:beforeLines="30" w:before="72" w:afterLines="30" w:after="72"/>
        <w:jc w:val="both"/>
      </w:pPr>
      <w:r w:rsidRPr="00093C69">
        <w:t xml:space="preserve">Ограждение территории ГРПШ выполнено из стальных сетчатых панелей высотой </w:t>
      </w:r>
      <w:r w:rsidR="00580764" w:rsidRPr="00093C69">
        <w:t>1</w:t>
      </w:r>
      <w:r w:rsidRPr="00093C69">
        <w:t>,</w:t>
      </w:r>
      <w:r w:rsidR="00580764" w:rsidRPr="00093C69">
        <w:t>6</w:t>
      </w:r>
      <w:r w:rsidRPr="00093C69">
        <w:t xml:space="preserve"> м по периметру площадки на высоту </w:t>
      </w:r>
      <w:r w:rsidR="00580764" w:rsidRPr="00093C69">
        <w:t>1</w:t>
      </w:r>
      <w:r w:rsidRPr="00093C69">
        <w:t>,</w:t>
      </w:r>
      <w:r w:rsidR="00580764" w:rsidRPr="00093C69">
        <w:t>7</w:t>
      </w:r>
      <w:r w:rsidRPr="00093C69">
        <w:t>5 м от уровня поверхности земли</w:t>
      </w:r>
      <w:r w:rsidR="004E530D" w:rsidRPr="00093C69">
        <w:t>,</w:t>
      </w:r>
      <w:r w:rsidR="001A2855">
        <w:t xml:space="preserve"> ограждение территории ГРПШ</w:t>
      </w:r>
      <w:r w:rsidR="004E530D" w:rsidRPr="00093C69">
        <w:t xml:space="preserve"> выполнено из стальных сетчатых панелей высотой 1,6 м по периметру площадки на высоту 1,75 м от уровня поверхности земли, п</w:t>
      </w:r>
      <w:r w:rsidRPr="00093C69">
        <w:t>о металлическим столбам, установленным в приямки, с последующей заделкой монолитным бетоном по типовой серии 3.017-3 «Ограждения площадок и участков предприятий, зданий и сооружений». Столбы ограждения-металлические трубы диаметром 57х3,5 мм по ГОСТ10704-91, фундаменты опор - столбчатые монолитные железобетонные выполненные из бетона C12/</w:t>
      </w:r>
      <w:r w:rsidR="00882B32" w:rsidRPr="00093C69">
        <w:t>15 с водонепроницаемой маркой W10</w:t>
      </w:r>
      <w:r w:rsidR="00070638" w:rsidRPr="00093C69">
        <w:t xml:space="preserve">на </w:t>
      </w:r>
      <w:proofErr w:type="spellStart"/>
      <w:r w:rsidR="00070638" w:rsidRPr="00093C69">
        <w:t>сульфатостойком</w:t>
      </w:r>
      <w:proofErr w:type="spellEnd"/>
      <w:r w:rsidR="00070638" w:rsidRPr="00093C69">
        <w:t xml:space="preserve"> портландцементе </w:t>
      </w:r>
      <w:r w:rsidRPr="00093C69">
        <w:t>с</w:t>
      </w:r>
      <w:r w:rsidR="00882B32" w:rsidRPr="00093C69">
        <w:t xml:space="preserve"> морозостойкой маркой F100</w:t>
      </w:r>
      <w:r w:rsidRPr="00093C69">
        <w:t>.</w:t>
      </w:r>
    </w:p>
    <w:p w:rsidR="003B54DE" w:rsidRPr="00093C69" w:rsidRDefault="001A2855" w:rsidP="003B1C8F">
      <w:pPr>
        <w:spacing w:beforeLines="30" w:before="72" w:afterLines="30" w:after="72"/>
        <w:jc w:val="both"/>
      </w:pPr>
      <w:r w:rsidRPr="002810BB">
        <w:t>ГРПШ-</w:t>
      </w:r>
      <w:r w:rsidR="007F43FD">
        <w:t>13-2В</w:t>
      </w:r>
      <w:r>
        <w:t xml:space="preserve">У1 </w:t>
      </w:r>
      <w:r w:rsidR="003B54DE" w:rsidRPr="00093C69">
        <w:t>– здани</w:t>
      </w:r>
      <w:r w:rsidR="00FA1560" w:rsidRPr="00093C69">
        <w:t>я</w:t>
      </w:r>
      <w:r w:rsidR="003B54DE" w:rsidRPr="00093C69">
        <w:t xml:space="preserve"> шкафного типа, полного заводского изготовления, устанавливаем</w:t>
      </w:r>
      <w:r w:rsidR="00FA1560" w:rsidRPr="00093C69">
        <w:t>ые</w:t>
      </w:r>
      <w:r w:rsidR="003B54DE" w:rsidRPr="00093C69">
        <w:t xml:space="preserve"> на монолитный фундамент, установленный на подготовку из ГПС толщиной </w:t>
      </w:r>
      <w:r w:rsidR="00882B32" w:rsidRPr="00093C69">
        <w:t>3</w:t>
      </w:r>
      <w:r w:rsidR="003B54DE" w:rsidRPr="00093C69">
        <w:t xml:space="preserve">00мм. </w:t>
      </w:r>
      <w:r w:rsidR="00520D44" w:rsidRPr="00093C69">
        <w:t>П</w:t>
      </w:r>
      <w:r w:rsidR="003B54DE" w:rsidRPr="00093C69">
        <w:t xml:space="preserve">одготовка под опоры трубопроводов принята из ГПС толщиной 300мм по уплотненному основанию. </w:t>
      </w:r>
    </w:p>
    <w:p w:rsidR="003B54DE" w:rsidRPr="00093C69" w:rsidRDefault="003B54DE" w:rsidP="003B1C8F">
      <w:pPr>
        <w:spacing w:beforeLines="30" w:before="72" w:afterLines="30" w:after="72"/>
        <w:jc w:val="both"/>
      </w:pPr>
      <w:r w:rsidRPr="00093C69">
        <w:t xml:space="preserve">Основание котлована перед устройством фундаментов выравнивается и уплотняется на глубину </w:t>
      </w:r>
      <w:r w:rsidR="00882B32" w:rsidRPr="00093C69">
        <w:t>3</w:t>
      </w:r>
      <w:r w:rsidRPr="00093C69">
        <w:t xml:space="preserve">00мм (ручными трамбовками) до достижения значения </w:t>
      </w:r>
      <w:proofErr w:type="spellStart"/>
      <w:r w:rsidRPr="00093C69">
        <w:t>gсухого</w:t>
      </w:r>
      <w:proofErr w:type="spellEnd"/>
      <w:r w:rsidRPr="00093C69">
        <w:t xml:space="preserve"> грунта=1,65т/м3. Засыпку котлована производить сухим </w:t>
      </w:r>
      <w:proofErr w:type="spellStart"/>
      <w:r w:rsidRPr="00093C69">
        <w:t>непучинистым</w:t>
      </w:r>
      <w:proofErr w:type="spellEnd"/>
      <w:r w:rsidRPr="00093C69">
        <w:t xml:space="preserve"> и </w:t>
      </w:r>
      <w:proofErr w:type="spellStart"/>
      <w:r w:rsidRPr="00093C69">
        <w:t>непросадочным</w:t>
      </w:r>
      <w:proofErr w:type="spellEnd"/>
      <w:r w:rsidRPr="00093C69">
        <w:t xml:space="preserve"> грунтом с уплотнением слоями </w:t>
      </w:r>
      <w:r w:rsidR="00882B32" w:rsidRPr="00093C69">
        <w:t>150</w:t>
      </w:r>
      <w:r w:rsidRPr="00093C69">
        <w:t xml:space="preserve"> мм. При производстве земляных работ необходимо обеспечить защиту котлована от атмосферных вод и </w:t>
      </w:r>
      <w:proofErr w:type="spellStart"/>
      <w:r w:rsidRPr="00093C69">
        <w:t>промораживания</w:t>
      </w:r>
      <w:proofErr w:type="spellEnd"/>
      <w:r w:rsidRPr="00093C69">
        <w:t xml:space="preserve"> дна котлована.</w:t>
      </w:r>
    </w:p>
    <w:p w:rsidR="003B54DE" w:rsidRPr="00093C69" w:rsidRDefault="003B54DE" w:rsidP="003B1C8F">
      <w:pPr>
        <w:spacing w:beforeLines="30" w:before="72" w:afterLines="30" w:after="72"/>
        <w:jc w:val="both"/>
      </w:pPr>
      <w:r w:rsidRPr="00093C69">
        <w:t xml:space="preserve">Фундаменты под ГРПШ выполнены из бетона класса C12/15 на </w:t>
      </w:r>
      <w:proofErr w:type="spellStart"/>
      <w:r w:rsidRPr="00093C69">
        <w:t>сульфатостойком</w:t>
      </w:r>
      <w:proofErr w:type="spellEnd"/>
      <w:r w:rsidRPr="00093C69">
        <w:t xml:space="preserve"> портландцементе, марка бетона по водонепроницаемости W</w:t>
      </w:r>
      <w:r w:rsidR="00882B32" w:rsidRPr="00093C69">
        <w:t>10</w:t>
      </w:r>
      <w:r w:rsidRPr="00093C69">
        <w:t>, марка по морозостойкости F</w:t>
      </w:r>
      <w:r w:rsidR="00882B32" w:rsidRPr="00093C69">
        <w:t>100</w:t>
      </w:r>
      <w:r w:rsidRPr="00093C69">
        <w:t>, армированный арматурой А400  по ГОСТ 34028-2016.</w:t>
      </w:r>
    </w:p>
    <w:p w:rsidR="00FA1560" w:rsidRPr="00093C69" w:rsidRDefault="00FA1560" w:rsidP="003B1C8F">
      <w:pPr>
        <w:spacing w:beforeLines="30" w:before="72" w:afterLines="30" w:after="72"/>
        <w:jc w:val="both"/>
      </w:pPr>
      <w:r w:rsidRPr="00093C69">
        <w:t xml:space="preserve">Опоры под трубопроводы – профилированные трубы металлические по ГОСТ 30245-2003. Фундаменты под опоры трубопроводов выполнены из бетона класса C12/15 </w:t>
      </w:r>
      <w:r w:rsidR="00070638" w:rsidRPr="00093C69">
        <w:t xml:space="preserve">на </w:t>
      </w:r>
      <w:proofErr w:type="spellStart"/>
      <w:r w:rsidR="00070638" w:rsidRPr="00093C69">
        <w:t>сульфатостойком</w:t>
      </w:r>
      <w:proofErr w:type="spellEnd"/>
      <w:r w:rsidR="00070638" w:rsidRPr="00093C69">
        <w:t xml:space="preserve"> портландцементе </w:t>
      </w:r>
      <w:r w:rsidRPr="00093C69">
        <w:t>с закладными деталями для крепления опор.</w:t>
      </w:r>
    </w:p>
    <w:p w:rsidR="003B54DE" w:rsidRPr="00093C69" w:rsidRDefault="003B54DE" w:rsidP="003B1C8F">
      <w:pPr>
        <w:spacing w:beforeLines="30" w:before="72" w:afterLines="30" w:after="72"/>
        <w:jc w:val="both"/>
      </w:pPr>
      <w:r w:rsidRPr="00093C69">
        <w:t>Бетон для монолитных и сборных бетонных и железобетонных конструкций принят по прочности на сжатие классов C12/15. Марки бетона по морозостойкости принят</w:t>
      </w:r>
      <w:r w:rsidR="00882B32" w:rsidRPr="00093C69">
        <w:t xml:space="preserve">ы в соответствии с </w:t>
      </w:r>
      <w:r w:rsidR="00882B32" w:rsidRPr="00093C69">
        <w:rPr>
          <w:rFonts w:eastAsia="TimesNewRoman,Bold"/>
          <w:bCs/>
        </w:rPr>
        <w:t>СП  РК  2.01-101-2013</w:t>
      </w:r>
      <w:r w:rsidRPr="00093C69">
        <w:t>, F</w:t>
      </w:r>
      <w:r w:rsidR="00882B32" w:rsidRPr="00093C69">
        <w:t>100</w:t>
      </w:r>
      <w:r w:rsidRPr="00093C69">
        <w:t>, в зависимости от условий работы строительной конструкции.</w:t>
      </w:r>
    </w:p>
    <w:p w:rsidR="003B54DE" w:rsidRPr="00093C69" w:rsidRDefault="003B54DE" w:rsidP="003B1C8F">
      <w:pPr>
        <w:spacing w:beforeLines="30" w:before="72" w:afterLines="30" w:after="72"/>
        <w:jc w:val="both"/>
      </w:pPr>
      <w:r w:rsidRPr="00093C69">
        <w:t xml:space="preserve">Поверхность фундамента обмазана полимерно-битумной мастикой по слою грунтовки из горячего битума общей толщиной гидроизоляции </w:t>
      </w:r>
      <w:r w:rsidR="00ED7876" w:rsidRPr="00093C69">
        <w:t>2</w:t>
      </w:r>
      <w:r w:rsidRPr="00093C69">
        <w:t>-</w:t>
      </w:r>
      <w:r w:rsidR="00ED7876" w:rsidRPr="00093C69">
        <w:t>2</w:t>
      </w:r>
      <w:r w:rsidRPr="00093C69">
        <w:t xml:space="preserve">,5 мм, выступающую, боковую часть фундамента 100 мм над землей обмазать горячим битумом за два раза. По окончании монтажных работ по верху фундаментов под опоры выполнить стяжку цементным раствором М200, толщиной 20мм с уклоном по краям. </w:t>
      </w:r>
    </w:p>
    <w:p w:rsidR="003B54DE" w:rsidRPr="00093C69" w:rsidRDefault="003B54DE" w:rsidP="003B1C8F">
      <w:pPr>
        <w:spacing w:beforeLines="30" w:before="72" w:afterLines="30" w:after="72"/>
        <w:jc w:val="both"/>
      </w:pPr>
      <w:r w:rsidRPr="00093C69">
        <w:t xml:space="preserve">Антикоррозийная защита стальных конструкций выполняется в два слоя грунтовкой </w:t>
      </w:r>
      <w:r w:rsidR="0072164F" w:rsidRPr="00093C69">
        <w:t>ГФ-02</w:t>
      </w:r>
      <w:r w:rsidR="00CE6302" w:rsidRPr="00093C69">
        <w:t>1</w:t>
      </w:r>
      <w:r w:rsidRPr="00093C69">
        <w:t>, с покрытием в два слоя эмалью ПФ-</w:t>
      </w:r>
      <w:r w:rsidR="00CE6302" w:rsidRPr="00093C69">
        <w:t>115</w:t>
      </w:r>
      <w:r w:rsidRPr="00093C69">
        <w:t xml:space="preserve">. </w:t>
      </w:r>
    </w:p>
    <w:p w:rsidR="003B54DE" w:rsidRPr="002810BB" w:rsidRDefault="003B54DE" w:rsidP="003B1C8F">
      <w:pPr>
        <w:spacing w:beforeLines="30" w:before="72" w:afterLines="30" w:after="72"/>
        <w:jc w:val="both"/>
      </w:pPr>
      <w:r w:rsidRPr="00093C69">
        <w:t>Все металлические изделия, закладные детали и сварные соединения защищены антикоррозионным покрытием в соответствии со СН РК 2.01-01-2013 «Защита строительных кон</w:t>
      </w:r>
      <w:r w:rsidRPr="002810BB">
        <w:t xml:space="preserve">струкций от коррозии». </w:t>
      </w:r>
    </w:p>
    <w:p w:rsidR="003B54DE" w:rsidRPr="002810BB" w:rsidRDefault="003B54DE" w:rsidP="003B1C8F">
      <w:pPr>
        <w:spacing w:beforeLines="30" w:before="72" w:afterLines="30" w:after="72"/>
        <w:jc w:val="both"/>
      </w:pPr>
      <w:r w:rsidRPr="002810BB">
        <w:t>Строительные и монтажные работы на площадке ГРПШ и газопроводов должны производиться специализированной строительно-монтажной организацией, имеющей разрешение на проведение данного вида работ от органов надзора, в полном соответствии с требованиями нормативных документов.</w:t>
      </w:r>
    </w:p>
    <w:p w:rsidR="00ED7876" w:rsidRPr="002810BB" w:rsidRDefault="006E2D9E" w:rsidP="00ED7876">
      <w:pPr>
        <w:pStyle w:val="2"/>
        <w:spacing w:before="120" w:after="120"/>
        <w:rPr>
          <w:sz w:val="20"/>
        </w:rPr>
      </w:pPr>
      <w:bookmarkStart w:id="19" w:name="_Toc133250971"/>
      <w:r>
        <w:rPr>
          <w:sz w:val="20"/>
        </w:rPr>
        <w:t>2</w:t>
      </w:r>
      <w:r w:rsidR="00ED7876" w:rsidRPr="002810BB">
        <w:rPr>
          <w:sz w:val="20"/>
        </w:rPr>
        <w:t>.</w:t>
      </w:r>
      <w:r w:rsidR="00FA1560" w:rsidRPr="002810BB">
        <w:rPr>
          <w:sz w:val="20"/>
        </w:rPr>
        <w:t>7</w:t>
      </w:r>
      <w:r w:rsidR="00ED7876" w:rsidRPr="002810BB">
        <w:rPr>
          <w:sz w:val="20"/>
        </w:rPr>
        <w:t>Молниезащита и заземление</w:t>
      </w:r>
      <w:bookmarkEnd w:id="19"/>
    </w:p>
    <w:p w:rsidR="00580764" w:rsidRPr="002810BB" w:rsidRDefault="00795E3C" w:rsidP="00580764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>Данный раздел</w:t>
      </w:r>
      <w:r w:rsidR="00580764" w:rsidRPr="002810BB">
        <w:rPr>
          <w:color w:val="000000"/>
        </w:rPr>
        <w:t xml:space="preserve"> разработан в соответствии с требованиями СП РК 2.04-103-2013  "Устройство </w:t>
      </w:r>
      <w:proofErr w:type="spellStart"/>
      <w:r w:rsidR="00580764" w:rsidRPr="002810BB">
        <w:rPr>
          <w:color w:val="000000"/>
        </w:rPr>
        <w:t>молниезащиты</w:t>
      </w:r>
      <w:proofErr w:type="spellEnd"/>
      <w:r w:rsidR="00580764" w:rsidRPr="002810BB">
        <w:rPr>
          <w:color w:val="000000"/>
        </w:rPr>
        <w:t xml:space="preserve"> зданий и сооружений". Максимальная величина сопротивления заземляющего устройства для </w:t>
      </w:r>
      <w:proofErr w:type="spellStart"/>
      <w:r w:rsidR="00580764" w:rsidRPr="002810BB">
        <w:rPr>
          <w:color w:val="000000"/>
        </w:rPr>
        <w:t>молниезащиты</w:t>
      </w:r>
      <w:proofErr w:type="spellEnd"/>
      <w:r w:rsidR="00580764" w:rsidRPr="002810BB">
        <w:rPr>
          <w:color w:val="000000"/>
        </w:rPr>
        <w:t xml:space="preserve"> определена требованиями ПЭУ и </w:t>
      </w:r>
      <w:proofErr w:type="spellStart"/>
      <w:r w:rsidR="00580764" w:rsidRPr="002810BB">
        <w:rPr>
          <w:color w:val="000000"/>
        </w:rPr>
        <w:t>состовляет</w:t>
      </w:r>
      <w:proofErr w:type="spellEnd"/>
      <w:r w:rsidR="00580764" w:rsidRPr="002810BB">
        <w:rPr>
          <w:color w:val="000000"/>
        </w:rPr>
        <w:t xml:space="preserve"> не более 4 Ом.</w:t>
      </w:r>
    </w:p>
    <w:p w:rsidR="00580764" w:rsidRPr="002810BB" w:rsidRDefault="00580764" w:rsidP="00580764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lastRenderedPageBreak/>
        <w:t xml:space="preserve">В соответствии с инструкцией по устройству </w:t>
      </w:r>
      <w:proofErr w:type="spellStart"/>
      <w:r w:rsidRPr="002810BB">
        <w:rPr>
          <w:color w:val="000000"/>
        </w:rPr>
        <w:t>молниезащиты</w:t>
      </w:r>
      <w:proofErr w:type="spellEnd"/>
      <w:r w:rsidRPr="002810BB">
        <w:rPr>
          <w:color w:val="000000"/>
        </w:rPr>
        <w:t xml:space="preserve"> зданий и сооружений все технологические установки со взрывоопасными зонами оборудуются </w:t>
      </w:r>
      <w:proofErr w:type="spellStart"/>
      <w:r w:rsidRPr="002810BB">
        <w:rPr>
          <w:color w:val="000000"/>
        </w:rPr>
        <w:t>молниезащитой</w:t>
      </w:r>
      <w:proofErr w:type="spellEnd"/>
      <w:r w:rsidRPr="002810BB">
        <w:rPr>
          <w:color w:val="000000"/>
        </w:rPr>
        <w:t xml:space="preserve"> по 2-ой категории.</w:t>
      </w:r>
    </w:p>
    <w:p w:rsidR="00580764" w:rsidRPr="002810BB" w:rsidRDefault="00580764" w:rsidP="00580764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 xml:space="preserve">В соответствии с СП РК 2.04-103-2013 и ПУЭ РК данный объект должен быть защищён от прямых ударов молнии.  </w:t>
      </w:r>
    </w:p>
    <w:p w:rsidR="00580764" w:rsidRPr="002810BB" w:rsidRDefault="00580764" w:rsidP="00580764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 xml:space="preserve">Для защиты от прямого попадания молнии предусматривается установка стержневого </w:t>
      </w:r>
      <w:proofErr w:type="spellStart"/>
      <w:r w:rsidRPr="002810BB">
        <w:rPr>
          <w:color w:val="000000"/>
        </w:rPr>
        <w:t>молниеприёмника</w:t>
      </w:r>
      <w:proofErr w:type="spellEnd"/>
      <w:r w:rsidRPr="002810BB">
        <w:rPr>
          <w:color w:val="000000"/>
        </w:rPr>
        <w:t xml:space="preserve"> высотой </w:t>
      </w:r>
      <w:r w:rsidR="00482972">
        <w:rPr>
          <w:color w:val="000000"/>
        </w:rPr>
        <w:t>6</w:t>
      </w:r>
      <w:r w:rsidRPr="002810BB">
        <w:rPr>
          <w:color w:val="000000"/>
        </w:rPr>
        <w:t xml:space="preserve">,0м в кол-ве 1шт для каждого ГРПШ, установленных на </w:t>
      </w:r>
      <w:r w:rsidRPr="00482972">
        <w:rPr>
          <w:color w:val="000000"/>
        </w:rPr>
        <w:t>фундамент.</w:t>
      </w:r>
      <w:r w:rsidR="00885104">
        <w:rPr>
          <w:color w:val="000000"/>
          <w:lang w:val="kk-KZ"/>
        </w:rPr>
        <w:t xml:space="preserve"> </w:t>
      </w:r>
      <w:r w:rsidR="006C0CD7" w:rsidRPr="00482972">
        <w:rPr>
          <w:color w:val="000000"/>
        </w:rPr>
        <w:t>Общее</w:t>
      </w:r>
      <w:r w:rsidR="00885104">
        <w:rPr>
          <w:color w:val="000000"/>
          <w:lang w:val="kk-KZ"/>
        </w:rPr>
        <w:t xml:space="preserve"> </w:t>
      </w:r>
      <w:r w:rsidR="00C35567" w:rsidRPr="00482972">
        <w:rPr>
          <w:color w:val="000000"/>
        </w:rPr>
        <w:t xml:space="preserve">количество ГРПШ - </w:t>
      </w:r>
      <w:r w:rsidR="00482972" w:rsidRPr="00482972">
        <w:rPr>
          <w:color w:val="000000"/>
        </w:rPr>
        <w:t>2</w:t>
      </w:r>
      <w:r w:rsidR="00C35567" w:rsidRPr="00482972">
        <w:rPr>
          <w:color w:val="000000"/>
        </w:rPr>
        <w:t>шт</w:t>
      </w:r>
      <w:r w:rsidR="006C0CD7" w:rsidRPr="00482972">
        <w:rPr>
          <w:color w:val="000000"/>
        </w:rPr>
        <w:t xml:space="preserve">. </w:t>
      </w:r>
      <w:r w:rsidRPr="00482972">
        <w:rPr>
          <w:color w:val="000000"/>
        </w:rPr>
        <w:t xml:space="preserve"> Расчёт радиусов </w:t>
      </w:r>
      <w:proofErr w:type="spellStart"/>
      <w:r w:rsidRPr="00482972">
        <w:rPr>
          <w:color w:val="000000"/>
        </w:rPr>
        <w:t>молниезащиты</w:t>
      </w:r>
      <w:proofErr w:type="spellEnd"/>
      <w:r w:rsidRPr="00482972">
        <w:rPr>
          <w:color w:val="000000"/>
        </w:rPr>
        <w:t xml:space="preserve"> предусмотрен для нулевой отметки и для отметки 4м.</w:t>
      </w:r>
    </w:p>
    <w:p w:rsidR="00580764" w:rsidRPr="002810BB" w:rsidRDefault="00580764" w:rsidP="00580764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 xml:space="preserve">Для токоотводов используется сталь полосовая 40х4мм, прокладываемая снаружи ГРПШ и соединённая с контуром заземления минимум в двух точках.    </w:t>
      </w:r>
    </w:p>
    <w:p w:rsidR="00580764" w:rsidRPr="002810BB" w:rsidRDefault="00580764" w:rsidP="00580764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>Проектом предусматривается устройство внешнего контура заземления.</w:t>
      </w:r>
    </w:p>
    <w:p w:rsidR="00580764" w:rsidRPr="002810BB" w:rsidRDefault="00580764" w:rsidP="00580764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>Сталь полосовая 40х4 прокладывается в траншее на глубине 0,</w:t>
      </w:r>
      <w:r w:rsidR="006C0CD7">
        <w:rPr>
          <w:color w:val="000000"/>
        </w:rPr>
        <w:t>7</w:t>
      </w:r>
      <w:r w:rsidRPr="002810BB">
        <w:rPr>
          <w:color w:val="000000"/>
        </w:rPr>
        <w:t xml:space="preserve">м от планировочной отметки. В качестве вертикальных заземлителей применены стальные стержни Ø16мм L=3м. Тип заземлителей выбран исходя из удельного сопротивления грунта ρ=19-100 Ом и требуемой величины сопротивления заземления 4 Ом.   </w:t>
      </w:r>
    </w:p>
    <w:p w:rsidR="00580764" w:rsidRPr="002810BB" w:rsidRDefault="00580764" w:rsidP="00580764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>Все болтовые и сварные соединения должны иметь непрерывную электрическую цепь.</w:t>
      </w:r>
    </w:p>
    <w:p w:rsidR="00580764" w:rsidRPr="002810BB" w:rsidRDefault="00580764" w:rsidP="00580764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>Все электромонтажные работы выполнить согласно ПУЭ РК и ПТБ.</w:t>
      </w:r>
    </w:p>
    <w:p w:rsidR="00580764" w:rsidRPr="002810BB" w:rsidRDefault="00580764" w:rsidP="00580764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>Полосовую сталь приваривать к вертикальным заземлителям термитной или дуговой сваркой. Сварные швы в земле покрыть битумным лаком для защиты от коррозии, а на открытых местах краской, стойкой к химическим воздействиям.</w:t>
      </w:r>
    </w:p>
    <w:p w:rsidR="00CC0AC6" w:rsidRPr="002810BB" w:rsidRDefault="006E2D9E" w:rsidP="007D3AB7">
      <w:pPr>
        <w:pStyle w:val="1"/>
        <w:spacing w:before="120"/>
        <w:ind w:left="1259" w:hanging="1259"/>
        <w:rPr>
          <w:b/>
          <w:bCs/>
          <w:sz w:val="22"/>
          <w:szCs w:val="22"/>
        </w:rPr>
      </w:pPr>
      <w:bookmarkStart w:id="20" w:name="_Toc133250972"/>
      <w:r>
        <w:rPr>
          <w:b/>
          <w:bCs/>
          <w:sz w:val="22"/>
          <w:szCs w:val="22"/>
        </w:rPr>
        <w:t>3</w:t>
      </w:r>
      <w:r w:rsidR="00CC0AC6" w:rsidRPr="002810BB">
        <w:rPr>
          <w:b/>
          <w:bCs/>
          <w:sz w:val="22"/>
          <w:szCs w:val="22"/>
        </w:rPr>
        <w:t>.  Организация строительства</w:t>
      </w:r>
      <w:bookmarkEnd w:id="20"/>
    </w:p>
    <w:bookmarkEnd w:id="1"/>
    <w:p w:rsidR="00455560" w:rsidRPr="002810BB" w:rsidRDefault="00455560" w:rsidP="00455560">
      <w:pPr>
        <w:spacing w:before="60" w:after="60"/>
        <w:jc w:val="both"/>
        <w:rPr>
          <w:color w:val="000000"/>
        </w:rPr>
      </w:pPr>
      <w:r w:rsidRPr="002810BB">
        <w:rPr>
          <w:color w:val="000000"/>
        </w:rPr>
        <w:t>Для разработки раздела «Организация строительства» использовались следующие нормативные материалы:</w:t>
      </w:r>
    </w:p>
    <w:p w:rsidR="00455560" w:rsidRPr="002810BB" w:rsidRDefault="00455560" w:rsidP="00455560">
      <w:pPr>
        <w:widowControl/>
        <w:numPr>
          <w:ilvl w:val="0"/>
          <w:numId w:val="2"/>
        </w:numPr>
        <w:tabs>
          <w:tab w:val="num" w:pos="0"/>
        </w:tabs>
        <w:autoSpaceDE/>
        <w:autoSpaceDN/>
        <w:adjustRightInd/>
        <w:spacing w:before="60" w:after="60"/>
        <w:ind w:left="714" w:hanging="357"/>
        <w:jc w:val="both"/>
        <w:rPr>
          <w:color w:val="000000"/>
        </w:rPr>
      </w:pPr>
      <w:r w:rsidRPr="002810BB">
        <w:t xml:space="preserve">СП РК 1.03-102-2014 часть II «Продолжительность строительства и </w:t>
      </w:r>
      <w:r w:rsidRPr="002810BB">
        <w:rPr>
          <w:color w:val="000000"/>
        </w:rPr>
        <w:t>задел в строительстве предприятий, зданий и сооружений»</w:t>
      </w:r>
    </w:p>
    <w:p w:rsidR="00455560" w:rsidRPr="002810BB" w:rsidRDefault="00455560" w:rsidP="00455560">
      <w:pPr>
        <w:widowControl/>
        <w:numPr>
          <w:ilvl w:val="0"/>
          <w:numId w:val="2"/>
        </w:numPr>
        <w:tabs>
          <w:tab w:val="num" w:pos="0"/>
        </w:tabs>
        <w:autoSpaceDE/>
        <w:autoSpaceDN/>
        <w:adjustRightInd/>
        <w:spacing w:before="60" w:after="60"/>
        <w:ind w:left="714" w:hanging="357"/>
        <w:jc w:val="both"/>
        <w:rPr>
          <w:color w:val="000000"/>
        </w:rPr>
      </w:pPr>
      <w:r w:rsidRPr="002810BB">
        <w:rPr>
          <w:color w:val="000000"/>
        </w:rPr>
        <w:t>СН РК 1.03-05-2011 «Охрана труда и техника безопасности в строительстве» и другие.</w:t>
      </w:r>
    </w:p>
    <w:p w:rsidR="00455560" w:rsidRPr="002810BB" w:rsidRDefault="0019173D" w:rsidP="00455560">
      <w:pPr>
        <w:widowControl/>
        <w:numPr>
          <w:ilvl w:val="0"/>
          <w:numId w:val="2"/>
        </w:numPr>
        <w:tabs>
          <w:tab w:val="num" w:pos="0"/>
        </w:tabs>
        <w:autoSpaceDE/>
        <w:autoSpaceDN/>
        <w:adjustRightInd/>
        <w:spacing w:before="60" w:after="60"/>
        <w:ind w:left="714" w:hanging="357"/>
        <w:jc w:val="both"/>
        <w:rPr>
          <w:color w:val="000000"/>
        </w:rPr>
      </w:pPr>
      <w:r w:rsidRPr="002810BB">
        <w:rPr>
          <w:color w:val="000000"/>
        </w:rPr>
        <w:t xml:space="preserve">СН РК </w:t>
      </w:r>
      <w:r w:rsidR="00A31723">
        <w:rPr>
          <w:color w:val="000000"/>
        </w:rPr>
        <w:t>1.03-00-2022</w:t>
      </w:r>
      <w:r w:rsidRPr="002810BB">
        <w:rPr>
          <w:color w:val="000000"/>
        </w:rPr>
        <w:t xml:space="preserve">* </w:t>
      </w:r>
      <w:r w:rsidR="00455560" w:rsidRPr="002810BB">
        <w:rPr>
          <w:color w:val="000000"/>
        </w:rPr>
        <w:t>«Строительное производство. Организация строительства предприятий, зданий сооружений».</w:t>
      </w:r>
    </w:p>
    <w:p w:rsidR="00455560" w:rsidRPr="002810BB" w:rsidRDefault="00455560" w:rsidP="00AF7D91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 xml:space="preserve">Производство всех видов работ осуществляется только при наличии у лица, осуществляющего строительство, технологической документации (ППР, ПОС и др.) в соответствии с требованиями СН РК </w:t>
      </w:r>
      <w:r w:rsidR="00A31723">
        <w:rPr>
          <w:color w:val="000000"/>
        </w:rPr>
        <w:t>1.03-00-2022</w:t>
      </w:r>
      <w:r w:rsidRPr="002810BB">
        <w:rPr>
          <w:color w:val="000000"/>
        </w:rPr>
        <w:t xml:space="preserve"> с изменениями и дополнениями.</w:t>
      </w:r>
    </w:p>
    <w:p w:rsidR="00455560" w:rsidRPr="002810BB" w:rsidRDefault="00455560" w:rsidP="00455560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>Поставщиками основного оборудования, строительных конструк</w:t>
      </w:r>
      <w:r w:rsidRPr="002810BB">
        <w:rPr>
          <w:color w:val="000000"/>
        </w:rPr>
        <w:softHyphen/>
        <w:t xml:space="preserve">ций и материалов, а также условия поставки, транспортировки, хранения и монтажа основного оборудования, обеспечение бытовыми, временными производственными зданиями и сооружениями, являются подрядные и субподрядные организации.  </w:t>
      </w:r>
    </w:p>
    <w:p w:rsidR="00455560" w:rsidRPr="002810BB" w:rsidRDefault="00455560" w:rsidP="00455560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 xml:space="preserve">Непосредственно на площадках </w:t>
      </w:r>
      <w:r w:rsidR="00666115" w:rsidRPr="002810BB">
        <w:rPr>
          <w:color w:val="000000"/>
        </w:rPr>
        <w:t>строительства газопровода</w:t>
      </w:r>
      <w:r w:rsidRPr="002810BB">
        <w:rPr>
          <w:color w:val="000000"/>
        </w:rPr>
        <w:t xml:space="preserve"> подрядные организации </w:t>
      </w:r>
      <w:r w:rsidR="004E763D" w:rsidRPr="002810BB">
        <w:rPr>
          <w:color w:val="000000"/>
        </w:rPr>
        <w:t>устанавливают временные</w:t>
      </w:r>
      <w:r w:rsidRPr="002810BB">
        <w:rPr>
          <w:color w:val="000000"/>
        </w:rPr>
        <w:t xml:space="preserve"> передвижные вагончики для бытового обеспечения рабочих, размещения линейных ИТР, хранения инструмента и т.д.</w:t>
      </w:r>
    </w:p>
    <w:p w:rsidR="00455560" w:rsidRPr="002810BB" w:rsidRDefault="00455560" w:rsidP="00455560">
      <w:pPr>
        <w:pStyle w:val="ac"/>
        <w:spacing w:before="60" w:after="60"/>
        <w:ind w:left="0"/>
        <w:jc w:val="both"/>
        <w:rPr>
          <w:color w:val="000000"/>
        </w:rPr>
      </w:pPr>
      <w:r w:rsidRPr="002810BB">
        <w:rPr>
          <w:color w:val="000000"/>
        </w:rPr>
        <w:t xml:space="preserve">Обеспечение строительства конструкциями, изделиями и материалами осуществляется по железной дороге и автомобильным транспортом с предприятий стройиндустрии и </w:t>
      </w:r>
      <w:proofErr w:type="spellStart"/>
      <w:r w:rsidRPr="002810BB">
        <w:rPr>
          <w:color w:val="000000"/>
        </w:rPr>
        <w:t>промстрой</w:t>
      </w:r>
      <w:proofErr w:type="spellEnd"/>
      <w:r w:rsidR="00885104">
        <w:rPr>
          <w:color w:val="000000"/>
          <w:lang w:val="kk-KZ"/>
        </w:rPr>
        <w:t xml:space="preserve"> </w:t>
      </w:r>
      <w:r w:rsidRPr="002810BB">
        <w:rPr>
          <w:color w:val="000000"/>
        </w:rPr>
        <w:t xml:space="preserve">материалов из различных областей Республики Казахстан и стран СНГ. Обеспечение временного </w:t>
      </w:r>
      <w:proofErr w:type="spellStart"/>
      <w:r w:rsidRPr="002810BB">
        <w:rPr>
          <w:color w:val="000000"/>
        </w:rPr>
        <w:t>энерго</w:t>
      </w:r>
      <w:proofErr w:type="spellEnd"/>
      <w:r w:rsidRPr="002810BB">
        <w:rPr>
          <w:color w:val="000000"/>
        </w:rPr>
        <w:t xml:space="preserve">-, водо-, газоснабжения организуется от действующих сетей и </w:t>
      </w:r>
      <w:r w:rsidRPr="002810BB">
        <w:t>систем</w:t>
      </w:r>
      <w:r w:rsidR="00DF748E" w:rsidRPr="002810BB">
        <w:rPr>
          <w:color w:val="FF0000"/>
        </w:rPr>
        <w:t>.</w:t>
      </w:r>
    </w:p>
    <w:p w:rsidR="00455560" w:rsidRPr="002810BB" w:rsidRDefault="00455560" w:rsidP="00455560">
      <w:pPr>
        <w:pStyle w:val="11"/>
        <w:spacing w:after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>Подрядчик по строительству должен гарантировать, что все материалы и оборудование, которое будет им поставлено в рамках выполнения своих обязательств, должно быть новым и проверенным и прошедшим испытания, с целью подтверждения их соответствия Техническим спецификациям и удовлетворять Заказчика.</w:t>
      </w:r>
    </w:p>
    <w:p w:rsidR="00455560" w:rsidRPr="002810BB" w:rsidRDefault="00455560" w:rsidP="00455560">
      <w:pPr>
        <w:pStyle w:val="11"/>
        <w:spacing w:after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 xml:space="preserve">Для руководства строительным и эксплуатационным персоналом Подрядчик готовит и поставляет инструкции и руководства по всему оборудованию. </w:t>
      </w:r>
    </w:p>
    <w:p w:rsidR="00455560" w:rsidRPr="002810BB" w:rsidRDefault="00455560" w:rsidP="00455560">
      <w:pPr>
        <w:widowControl/>
        <w:spacing w:before="60" w:after="60"/>
        <w:jc w:val="both"/>
        <w:rPr>
          <w:color w:val="000000"/>
        </w:rPr>
      </w:pPr>
      <w:r w:rsidRPr="002810BB">
        <w:rPr>
          <w:color w:val="000000"/>
        </w:rPr>
        <w:t xml:space="preserve">Генеральный подрядчик выполнения работ будет определяться на основе тендерных заявок. В качестве подрядных и субподрядных организаций для выполнения всех необходимых работ </w:t>
      </w:r>
      <w:r w:rsidR="007B76A8" w:rsidRPr="002810BB">
        <w:rPr>
          <w:color w:val="000000"/>
        </w:rPr>
        <w:t>могут быть</w:t>
      </w:r>
      <w:r w:rsidR="00885104">
        <w:rPr>
          <w:color w:val="000000"/>
          <w:lang w:val="kk-KZ"/>
        </w:rPr>
        <w:t xml:space="preserve"> </w:t>
      </w:r>
      <w:r w:rsidR="007B76A8" w:rsidRPr="002810BB">
        <w:rPr>
          <w:color w:val="000000"/>
        </w:rPr>
        <w:t>привлечены специализированные</w:t>
      </w:r>
      <w:r w:rsidRPr="002810BB">
        <w:rPr>
          <w:color w:val="000000"/>
        </w:rPr>
        <w:t xml:space="preserve"> организации.</w:t>
      </w:r>
    </w:p>
    <w:p w:rsidR="00455560" w:rsidRPr="002810BB" w:rsidRDefault="00455560" w:rsidP="00455560">
      <w:pPr>
        <w:pStyle w:val="ac"/>
        <w:ind w:left="0"/>
        <w:jc w:val="both"/>
      </w:pPr>
      <w:r w:rsidRPr="002810BB">
        <w:t xml:space="preserve">Способы производства работ и квалификация специалистов должны соответствовать высоким стандартам качества. Во всех отношениях необходимо придерживаться общепринятых требований и практики высококвалифицированного проведения работ указанного типа. Заказчик должен быть </w:t>
      </w:r>
      <w:r w:rsidRPr="002810BB">
        <w:lastRenderedPageBreak/>
        <w:t>удовлетворен качеством проведения всех работ и должен это подтвердить в соответствии с требованиями МСН 4.03-01-2003, СН РК 4.03-01-2011, МСП 4.03-103-2005, но такое подтверждение не освобождает Подрядчика от ответственности или обязательств.</w:t>
      </w:r>
    </w:p>
    <w:p w:rsidR="00455560" w:rsidRPr="002810BB" w:rsidRDefault="00455560" w:rsidP="00455560">
      <w:pPr>
        <w:pStyle w:val="ac"/>
        <w:ind w:left="0"/>
        <w:jc w:val="both"/>
      </w:pPr>
      <w:r w:rsidRPr="002810BB">
        <w:t xml:space="preserve">Все работы должны выполняться в соответствии с правилами по технике безопасности, утвержденными и согласованными с техническим надзором Заказчика процедурами выполнения работ. </w:t>
      </w:r>
    </w:p>
    <w:p w:rsidR="00455560" w:rsidRPr="002810BB" w:rsidRDefault="006E2D9E" w:rsidP="007D3AB7">
      <w:pPr>
        <w:pStyle w:val="2"/>
        <w:spacing w:before="120" w:after="120"/>
        <w:rPr>
          <w:sz w:val="20"/>
        </w:rPr>
      </w:pPr>
      <w:bookmarkStart w:id="21" w:name="_Toc133250973"/>
      <w:r>
        <w:rPr>
          <w:sz w:val="20"/>
        </w:rPr>
        <w:t>3</w:t>
      </w:r>
      <w:r w:rsidR="00455560" w:rsidRPr="002810BB">
        <w:rPr>
          <w:sz w:val="20"/>
        </w:rPr>
        <w:t xml:space="preserve">.1. Испытание и </w:t>
      </w:r>
      <w:r w:rsidR="007B76A8" w:rsidRPr="002810BB">
        <w:rPr>
          <w:sz w:val="20"/>
        </w:rPr>
        <w:t>приемка газопроводов</w:t>
      </w:r>
      <w:bookmarkEnd w:id="21"/>
    </w:p>
    <w:p w:rsidR="00455560" w:rsidRPr="002810BB" w:rsidRDefault="00455560" w:rsidP="00455560">
      <w:pPr>
        <w:spacing w:after="120"/>
        <w:jc w:val="both"/>
      </w:pPr>
      <w:r w:rsidRPr="002810BB">
        <w:t xml:space="preserve">Границы участков и схема проведения испытаний определяются рабочей документацией. Испытания производят при температуре трубы не ниже минус 15ºС. Предварительные </w:t>
      </w:r>
      <w:r w:rsidR="007B76A8" w:rsidRPr="002810BB">
        <w:t>испытания полиэтиленовых</w:t>
      </w:r>
      <w:r w:rsidRPr="002810BB">
        <w:t xml:space="preserve"> трубопроводов проводят перед укладкой при бестраншейных методах строительства и реконструкции. </w:t>
      </w:r>
      <w:r w:rsidR="007B76A8" w:rsidRPr="002810BB">
        <w:t>Испытания при</w:t>
      </w:r>
      <w:r w:rsidR="00885104">
        <w:rPr>
          <w:lang w:val="kk-KZ"/>
        </w:rPr>
        <w:t xml:space="preserve"> </w:t>
      </w:r>
      <w:r w:rsidR="007B76A8" w:rsidRPr="002810BB">
        <w:t>этом рекомендуется</w:t>
      </w:r>
      <w:r w:rsidRPr="002810BB">
        <w:t xml:space="preserve"> проводить в течении 1 часа. </w:t>
      </w:r>
      <w:r w:rsidR="007B76A8" w:rsidRPr="002810BB">
        <w:t>Окончательные испытания</w:t>
      </w:r>
      <w:r w:rsidRPr="002810BB">
        <w:t xml:space="preserve"> газопроводов на герметичность производят после полной засыпки (до проектной отметки) траншеи в </w:t>
      </w:r>
      <w:r w:rsidR="007B76A8" w:rsidRPr="002810BB">
        <w:t>соответствии требований МСН</w:t>
      </w:r>
      <w:r w:rsidRPr="002810BB">
        <w:t xml:space="preserve"> 4.03-01-2003, СН РК 4.03-01-2011 и МСП 4.03-103-2005.</w:t>
      </w:r>
    </w:p>
    <w:p w:rsidR="00455560" w:rsidRPr="002810BB" w:rsidRDefault="00455560" w:rsidP="00455560">
      <w:pPr>
        <w:spacing w:after="120"/>
        <w:jc w:val="both"/>
      </w:pPr>
      <w:r w:rsidRPr="002810BB">
        <w:t xml:space="preserve">При </w:t>
      </w:r>
      <w:r w:rsidR="007B76A8" w:rsidRPr="002810BB">
        <w:t>приемке новых</w:t>
      </w:r>
      <w:r w:rsidR="00885104">
        <w:rPr>
          <w:lang w:val="kk-KZ"/>
        </w:rPr>
        <w:t xml:space="preserve"> </w:t>
      </w:r>
      <w:r w:rsidR="007B76A8" w:rsidRPr="002810BB">
        <w:t>газопроводов</w:t>
      </w:r>
      <w:r w:rsidR="00885104">
        <w:rPr>
          <w:lang w:val="kk-KZ"/>
        </w:rPr>
        <w:t xml:space="preserve"> </w:t>
      </w:r>
      <w:r w:rsidR="007B76A8" w:rsidRPr="002810BB">
        <w:t>приемочной</w:t>
      </w:r>
      <w:r w:rsidR="00885104">
        <w:rPr>
          <w:lang w:val="kk-KZ"/>
        </w:rPr>
        <w:t xml:space="preserve"> </w:t>
      </w:r>
      <w:r w:rsidR="007B76A8" w:rsidRPr="002810BB">
        <w:t>комиссии предъявляются</w:t>
      </w:r>
      <w:r w:rsidRPr="002810BB">
        <w:t>:</w:t>
      </w:r>
    </w:p>
    <w:p w:rsidR="00455560" w:rsidRPr="002810BB" w:rsidRDefault="00455560" w:rsidP="00A75D98">
      <w:pPr>
        <w:widowControl/>
        <w:numPr>
          <w:ilvl w:val="0"/>
          <w:numId w:val="15"/>
        </w:numPr>
        <w:autoSpaceDE/>
        <w:autoSpaceDN/>
        <w:adjustRightInd/>
        <w:spacing w:before="60" w:after="60"/>
        <w:ind w:left="777" w:hanging="357"/>
        <w:jc w:val="both"/>
      </w:pPr>
      <w:r w:rsidRPr="002810BB">
        <w:t>Проектная документация в полном объеме;</w:t>
      </w:r>
    </w:p>
    <w:p w:rsidR="00455560" w:rsidRPr="002810BB" w:rsidRDefault="00455560" w:rsidP="00A75D98">
      <w:pPr>
        <w:widowControl/>
        <w:numPr>
          <w:ilvl w:val="0"/>
          <w:numId w:val="15"/>
        </w:numPr>
        <w:autoSpaceDE/>
        <w:autoSpaceDN/>
        <w:adjustRightInd/>
        <w:spacing w:before="60" w:after="60"/>
        <w:ind w:left="777" w:hanging="357"/>
        <w:jc w:val="both"/>
      </w:pPr>
      <w:r w:rsidRPr="002810BB">
        <w:t>Акт разбивки трассы;</w:t>
      </w:r>
    </w:p>
    <w:p w:rsidR="00455560" w:rsidRPr="002810BB" w:rsidRDefault="00455560" w:rsidP="00A75D98">
      <w:pPr>
        <w:widowControl/>
        <w:numPr>
          <w:ilvl w:val="0"/>
          <w:numId w:val="15"/>
        </w:numPr>
        <w:autoSpaceDE/>
        <w:autoSpaceDN/>
        <w:adjustRightInd/>
        <w:spacing w:before="60" w:after="60"/>
        <w:ind w:left="777" w:hanging="357"/>
        <w:jc w:val="both"/>
      </w:pPr>
      <w:r w:rsidRPr="002810BB">
        <w:t xml:space="preserve">Исполнительные чертежи (план, профиль газопровода с </w:t>
      </w:r>
      <w:r w:rsidR="007B76A8" w:rsidRPr="002810BB">
        <w:t>указанием его</w:t>
      </w:r>
      <w:r w:rsidRPr="002810BB">
        <w:t xml:space="preserve"> границ (пикетажа));</w:t>
      </w:r>
    </w:p>
    <w:p w:rsidR="00455560" w:rsidRPr="002810BB" w:rsidRDefault="00455560" w:rsidP="00A75D98">
      <w:pPr>
        <w:widowControl/>
        <w:numPr>
          <w:ilvl w:val="0"/>
          <w:numId w:val="15"/>
        </w:numPr>
        <w:autoSpaceDE/>
        <w:autoSpaceDN/>
        <w:adjustRightInd/>
        <w:spacing w:before="60" w:after="60"/>
        <w:ind w:left="777" w:hanging="357"/>
        <w:jc w:val="both"/>
      </w:pPr>
      <w:r w:rsidRPr="002810BB">
        <w:t xml:space="preserve">Строительный паспорт газопровода, включая акт испытания </w:t>
      </w:r>
      <w:r w:rsidR="007B76A8" w:rsidRPr="002810BB">
        <w:t>его на</w:t>
      </w:r>
      <w:r w:rsidRPr="002810BB">
        <w:t xml:space="preserve"> герметичность;</w:t>
      </w:r>
    </w:p>
    <w:p w:rsidR="00455560" w:rsidRPr="002810BB" w:rsidRDefault="00455560" w:rsidP="00A75D98">
      <w:pPr>
        <w:widowControl/>
        <w:numPr>
          <w:ilvl w:val="0"/>
          <w:numId w:val="15"/>
        </w:numPr>
        <w:autoSpaceDE/>
        <w:autoSpaceDN/>
        <w:adjustRightInd/>
        <w:spacing w:before="60" w:after="60"/>
        <w:ind w:left="777" w:hanging="357"/>
        <w:jc w:val="both"/>
      </w:pPr>
      <w:r w:rsidRPr="002810BB">
        <w:t>Сертификаты на примененные материалы (полиэтиленовые трубы,</w:t>
      </w:r>
      <w:r w:rsidR="00885104">
        <w:rPr>
          <w:lang w:val="kk-KZ"/>
        </w:rPr>
        <w:t xml:space="preserve"> </w:t>
      </w:r>
      <w:r w:rsidRPr="002810BB">
        <w:t>фитинги, запорную арматуру и т.д.)</w:t>
      </w:r>
    </w:p>
    <w:p w:rsidR="00455560" w:rsidRPr="002810BB" w:rsidRDefault="007B76A8" w:rsidP="00455560">
      <w:pPr>
        <w:spacing w:after="120"/>
        <w:jc w:val="both"/>
      </w:pPr>
      <w:r w:rsidRPr="002810BB">
        <w:t>После приемки</w:t>
      </w:r>
      <w:r w:rsidR="00455560" w:rsidRPr="002810BB">
        <w:t xml:space="preserve"> газопровода </w:t>
      </w:r>
      <w:r w:rsidRPr="002810BB">
        <w:t>он подключается к</w:t>
      </w:r>
      <w:r w:rsidR="00885104">
        <w:rPr>
          <w:lang w:val="kk-KZ"/>
        </w:rPr>
        <w:t xml:space="preserve"> </w:t>
      </w:r>
      <w:r w:rsidR="00455560" w:rsidRPr="002810BB">
        <w:t>действующему</w:t>
      </w:r>
      <w:r w:rsidR="00885104">
        <w:rPr>
          <w:lang w:val="kk-KZ"/>
        </w:rPr>
        <w:t xml:space="preserve"> </w:t>
      </w:r>
      <w:r w:rsidRPr="002810BB">
        <w:t>газопроводу</w:t>
      </w:r>
      <w:r w:rsidR="00885104">
        <w:rPr>
          <w:lang w:val="kk-KZ"/>
        </w:rPr>
        <w:t xml:space="preserve"> </w:t>
      </w:r>
      <w:r w:rsidRPr="002810BB">
        <w:t>в</w:t>
      </w:r>
      <w:r w:rsidR="00885104">
        <w:rPr>
          <w:lang w:val="kk-KZ"/>
        </w:rPr>
        <w:t xml:space="preserve"> </w:t>
      </w:r>
      <w:r w:rsidR="00666115" w:rsidRPr="002810BB">
        <w:t>соответствии технического</w:t>
      </w:r>
      <w:r w:rsidR="00455560" w:rsidRPr="002810BB">
        <w:t xml:space="preserve"> регламента «Требования по безопасности объектов систем газоснабжения».</w:t>
      </w:r>
    </w:p>
    <w:p w:rsidR="00455560" w:rsidRPr="002810BB" w:rsidRDefault="00455560" w:rsidP="00455560">
      <w:pPr>
        <w:widowControl/>
        <w:tabs>
          <w:tab w:val="left" w:pos="719"/>
        </w:tabs>
      </w:pPr>
      <w:r w:rsidRPr="002810BB">
        <w:t>Испытание газопровода на герметичность:</w:t>
      </w:r>
    </w:p>
    <w:p w:rsidR="00FD091A" w:rsidRPr="002810BB" w:rsidRDefault="00FD091A" w:rsidP="00FD091A">
      <w:pPr>
        <w:spacing w:before="60" w:after="60"/>
        <w:jc w:val="both"/>
      </w:pPr>
      <w:r w:rsidRPr="002810BB">
        <w:t>- подземный газопровод высокого давления –</w:t>
      </w:r>
      <w:r w:rsidR="00A31723">
        <w:t>0,75</w:t>
      </w:r>
      <w:r w:rsidRPr="002810BB">
        <w:t xml:space="preserve"> МПа, продолжительность 24 часа;</w:t>
      </w:r>
    </w:p>
    <w:p w:rsidR="00494B6D" w:rsidRPr="002810BB" w:rsidRDefault="00494B6D" w:rsidP="00494B6D">
      <w:pPr>
        <w:spacing w:before="120" w:after="120"/>
        <w:jc w:val="both"/>
      </w:pPr>
      <w:r w:rsidRPr="002810BB">
        <w:t>- подземный газопровод среднего давления – 0,6 МПа, продолжительность 24 часа;</w:t>
      </w:r>
    </w:p>
    <w:p w:rsidR="00494B6D" w:rsidRPr="002810BB" w:rsidRDefault="00494B6D" w:rsidP="00494B6D">
      <w:pPr>
        <w:spacing w:before="120" w:after="120"/>
        <w:jc w:val="both"/>
      </w:pPr>
      <w:r w:rsidRPr="002810BB">
        <w:t>- подземный газопровод низкого давления – 0,3 МПа, продолжительность 24 часа;</w:t>
      </w:r>
    </w:p>
    <w:p w:rsidR="00494B6D" w:rsidRPr="002810BB" w:rsidRDefault="00494B6D" w:rsidP="00494B6D">
      <w:pPr>
        <w:spacing w:before="120" w:after="120"/>
        <w:jc w:val="both"/>
      </w:pPr>
      <w:r w:rsidRPr="002810BB">
        <w:t>- надземный газопровод низкого давления – 0,3 МПа, продолжительность 1 час.</w:t>
      </w:r>
    </w:p>
    <w:p w:rsidR="00F275E8" w:rsidRPr="002810BB" w:rsidRDefault="00F275E8" w:rsidP="00455560">
      <w:pPr>
        <w:spacing w:before="60" w:after="60"/>
        <w:jc w:val="both"/>
      </w:pPr>
      <w:r w:rsidRPr="002810BB">
        <w:t>Контроль стыков</w:t>
      </w:r>
      <w:r w:rsidR="00885104">
        <w:rPr>
          <w:lang w:val="kk-KZ"/>
        </w:rPr>
        <w:t xml:space="preserve"> </w:t>
      </w:r>
      <w:r w:rsidRPr="002810BB">
        <w:t>указан в ведомости объемов работ.</w:t>
      </w:r>
    </w:p>
    <w:p w:rsidR="00F275E8" w:rsidRPr="002810BB" w:rsidRDefault="006E2D9E" w:rsidP="007D3AB7">
      <w:pPr>
        <w:pStyle w:val="2"/>
        <w:spacing w:before="120" w:after="120"/>
        <w:rPr>
          <w:sz w:val="20"/>
        </w:rPr>
      </w:pPr>
      <w:bookmarkStart w:id="22" w:name="_Toc133250974"/>
      <w:r>
        <w:rPr>
          <w:sz w:val="20"/>
        </w:rPr>
        <w:t>3</w:t>
      </w:r>
      <w:r w:rsidR="00F275E8" w:rsidRPr="002810BB">
        <w:rPr>
          <w:sz w:val="20"/>
        </w:rPr>
        <w:t>.2. Мероприятия по охране труда и противопожарные мероприятия</w:t>
      </w:r>
      <w:bookmarkEnd w:id="22"/>
    </w:p>
    <w:p w:rsidR="00F275E8" w:rsidRPr="002810BB" w:rsidRDefault="00F275E8" w:rsidP="00F275E8">
      <w:pPr>
        <w:pStyle w:val="11"/>
        <w:spacing w:after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 xml:space="preserve">Охрана труда при строительстве должны представляет собой систему </w:t>
      </w:r>
      <w:r w:rsidR="00666115" w:rsidRPr="002810BB">
        <w:rPr>
          <w:sz w:val="20"/>
          <w:szCs w:val="20"/>
        </w:rPr>
        <w:t>взаимосвязанных мероприятий,</w:t>
      </w:r>
      <w:r w:rsidRPr="002810BB">
        <w:rPr>
          <w:sz w:val="20"/>
          <w:szCs w:val="20"/>
        </w:rPr>
        <w:t xml:space="preserve"> направленных на создание безопасных условии для выполнения СМР. Перед допуском к работе технический состав должен пройти инструктаж по безопасности труда и пройти необходимое обучение методам безопасного проведения работ. Допуск оформляется записью в журнале инструктажа по технике безопасности, в котором каждый работник ставит свою подпись в подтверждение получения необходимого инструктажа. При выполнении комплекса работ по сооружению газопровода необходимо использовать современные средства техники безопасности и соблюдать правила охраны труда. Работающих необходимо обеспечить санитарно-гигиеническими и безопасными условиями труда с целью устранения производственного травматизма профессиональных заболеваний. Технический состав должен быть обеспечен </w:t>
      </w:r>
      <w:proofErr w:type="spellStart"/>
      <w:r w:rsidRPr="002810BB">
        <w:rPr>
          <w:sz w:val="20"/>
          <w:szCs w:val="20"/>
        </w:rPr>
        <w:t>спец.одеждой</w:t>
      </w:r>
      <w:proofErr w:type="spellEnd"/>
      <w:r w:rsidRPr="002810BB">
        <w:rPr>
          <w:sz w:val="20"/>
          <w:szCs w:val="20"/>
        </w:rPr>
        <w:t xml:space="preserve">, </w:t>
      </w:r>
      <w:proofErr w:type="spellStart"/>
      <w:r w:rsidRPr="002810BB">
        <w:rPr>
          <w:sz w:val="20"/>
          <w:szCs w:val="20"/>
        </w:rPr>
        <w:t>спецобувью</w:t>
      </w:r>
      <w:proofErr w:type="spellEnd"/>
      <w:r w:rsidRPr="002810BB">
        <w:rPr>
          <w:sz w:val="20"/>
          <w:szCs w:val="20"/>
        </w:rPr>
        <w:t xml:space="preserve"> и защитными средствами. </w:t>
      </w:r>
    </w:p>
    <w:p w:rsidR="00F275E8" w:rsidRPr="002810BB" w:rsidRDefault="00F275E8" w:rsidP="00F275E8">
      <w:pPr>
        <w:pStyle w:val="11"/>
        <w:spacing w:after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 xml:space="preserve">Особое внимание при этом должно быть уделено выполнению правил эксплуатации строительных механизмов, установленных вблизи откосов и зон возможного обрушения грунта, устройству ограждений опасных мест, выполнению электрозащитных устройств оборудования и механизмов, работающих на электрической энергии. </w:t>
      </w:r>
    </w:p>
    <w:p w:rsidR="00F275E8" w:rsidRPr="002810BB" w:rsidRDefault="00F275E8" w:rsidP="00F275E8">
      <w:pPr>
        <w:pStyle w:val="11"/>
        <w:spacing w:after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 xml:space="preserve">Строительно-монтажные работы с применением машин в охранной зоне действующей воздушной линии электропередач следует производить согласно «Правила устройства электроустановок Республики Казахстан» и под непосредственно руководством лица, ответственного за безопасность производства работ, и при наличии письменного разрешения организации-владельца линии. Вне рабочего времени строительные машины и механизмы должны быть убраны из зоны производства на специально отведенные площадки. Место расположения складских помещений определить по месту. </w:t>
      </w:r>
    </w:p>
    <w:p w:rsidR="00F275E8" w:rsidRPr="002810BB" w:rsidRDefault="00F275E8" w:rsidP="00F275E8">
      <w:pPr>
        <w:pStyle w:val="11"/>
        <w:spacing w:after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>Ответственность за соблюдение противопожарных мероприятий на рабочем месте возлагается на рабочего, обслуживающего данный участок работы.</w:t>
      </w:r>
    </w:p>
    <w:p w:rsidR="00F275E8" w:rsidRPr="002810BB" w:rsidRDefault="00F275E8" w:rsidP="00F275E8">
      <w:pPr>
        <w:pStyle w:val="11"/>
        <w:spacing w:after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lastRenderedPageBreak/>
        <w:t xml:space="preserve">Из числа работников строительной бригады создается нештатная команда из 5 человек. </w:t>
      </w:r>
    </w:p>
    <w:p w:rsidR="00F275E8" w:rsidRPr="002810BB" w:rsidRDefault="00F275E8" w:rsidP="00F275E8">
      <w:pPr>
        <w:pStyle w:val="11"/>
        <w:spacing w:after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>В случае возникновения пожара каждый работник обязан принять меры к тушению пожара всеми имеющимися средствами, а также к спасению имущества, строительной и транспортной техники. Все работы должны выполняться с соблюдением требований пожарной безопасности.</w:t>
      </w:r>
    </w:p>
    <w:p w:rsidR="00455560" w:rsidRPr="002810BB" w:rsidRDefault="00455560" w:rsidP="00F275E8">
      <w:pPr>
        <w:pStyle w:val="11"/>
        <w:spacing w:after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>Более подробное описание организации строительства указано в томе ПО</w:t>
      </w:r>
      <w:r w:rsidR="0079395D" w:rsidRPr="002810BB">
        <w:rPr>
          <w:sz w:val="20"/>
          <w:szCs w:val="20"/>
        </w:rPr>
        <w:t>С</w:t>
      </w:r>
    </w:p>
    <w:p w:rsidR="00FF0E53" w:rsidRPr="002810BB" w:rsidRDefault="006E2D9E" w:rsidP="007D3AB7">
      <w:pPr>
        <w:pStyle w:val="1"/>
        <w:spacing w:before="120" w:after="120"/>
        <w:rPr>
          <w:b/>
          <w:bCs/>
          <w:sz w:val="22"/>
          <w:szCs w:val="22"/>
        </w:rPr>
      </w:pPr>
      <w:bookmarkStart w:id="23" w:name="_Toc133250975"/>
      <w:r>
        <w:rPr>
          <w:b/>
          <w:bCs/>
          <w:sz w:val="22"/>
          <w:szCs w:val="22"/>
        </w:rPr>
        <w:t>4</w:t>
      </w:r>
      <w:r w:rsidR="00FF0E53" w:rsidRPr="002810BB">
        <w:rPr>
          <w:b/>
          <w:bCs/>
          <w:sz w:val="22"/>
          <w:szCs w:val="22"/>
        </w:rPr>
        <w:t>. Управление производством и предприятием, организация и условия труда работников</w:t>
      </w:r>
      <w:bookmarkEnd w:id="23"/>
    </w:p>
    <w:p w:rsidR="00FF0E53" w:rsidRPr="002810BB" w:rsidRDefault="006E2D9E" w:rsidP="007D3AB7">
      <w:pPr>
        <w:pStyle w:val="2"/>
        <w:spacing w:before="120" w:after="120"/>
        <w:rPr>
          <w:sz w:val="20"/>
        </w:rPr>
      </w:pPr>
      <w:bookmarkStart w:id="24" w:name="_Toc133250976"/>
      <w:r>
        <w:rPr>
          <w:sz w:val="20"/>
        </w:rPr>
        <w:t>4</w:t>
      </w:r>
      <w:r w:rsidR="00FF0E53" w:rsidRPr="002810BB">
        <w:rPr>
          <w:sz w:val="20"/>
        </w:rPr>
        <w:t>.1. Основные положения</w:t>
      </w:r>
      <w:bookmarkEnd w:id="24"/>
    </w:p>
    <w:p w:rsidR="00FF0E53" w:rsidRPr="002810BB" w:rsidRDefault="00FF0E53" w:rsidP="00FF0E53">
      <w:pPr>
        <w:spacing w:before="120"/>
        <w:jc w:val="both"/>
      </w:pPr>
      <w:r w:rsidRPr="002810BB">
        <w:t>Основные цели:</w:t>
      </w:r>
    </w:p>
    <w:p w:rsidR="00FF0E53" w:rsidRPr="002810BB" w:rsidRDefault="00FF0E53" w:rsidP="00367CD1">
      <w:pPr>
        <w:widowControl/>
        <w:numPr>
          <w:ilvl w:val="0"/>
          <w:numId w:val="3"/>
        </w:numPr>
        <w:tabs>
          <w:tab w:val="num" w:pos="0"/>
        </w:tabs>
        <w:autoSpaceDE/>
        <w:autoSpaceDN/>
        <w:adjustRightInd/>
        <w:ind w:left="714" w:hanging="357"/>
        <w:jc w:val="both"/>
      </w:pPr>
      <w:r w:rsidRPr="002810BB">
        <w:t>получение прибыли;</w:t>
      </w:r>
    </w:p>
    <w:p w:rsidR="00FF0E53" w:rsidRPr="002810BB" w:rsidRDefault="00FF0E53" w:rsidP="00367CD1">
      <w:pPr>
        <w:widowControl/>
        <w:numPr>
          <w:ilvl w:val="0"/>
          <w:numId w:val="3"/>
        </w:numPr>
        <w:tabs>
          <w:tab w:val="num" w:pos="0"/>
        </w:tabs>
        <w:autoSpaceDE/>
        <w:autoSpaceDN/>
        <w:adjustRightInd/>
        <w:ind w:left="714" w:hanging="357"/>
        <w:jc w:val="both"/>
      </w:pPr>
      <w:r w:rsidRPr="002810BB">
        <w:t>предупреждение, локализация и ликвидация аварий;</w:t>
      </w:r>
    </w:p>
    <w:p w:rsidR="00FF0E53" w:rsidRPr="002810BB" w:rsidRDefault="00FF0E53" w:rsidP="00367CD1">
      <w:pPr>
        <w:widowControl/>
        <w:numPr>
          <w:ilvl w:val="0"/>
          <w:numId w:val="3"/>
        </w:numPr>
        <w:tabs>
          <w:tab w:val="num" w:pos="0"/>
        </w:tabs>
        <w:autoSpaceDE/>
        <w:autoSpaceDN/>
        <w:adjustRightInd/>
        <w:ind w:left="714" w:hanging="357"/>
        <w:jc w:val="both"/>
      </w:pPr>
      <w:r w:rsidRPr="002810BB">
        <w:t>создание и развитие газо-энергетического хозяйства, как в городе, так и области;</w:t>
      </w:r>
    </w:p>
    <w:p w:rsidR="00FF0E53" w:rsidRPr="002810BB" w:rsidRDefault="00FF0E53" w:rsidP="00367CD1">
      <w:pPr>
        <w:widowControl/>
        <w:numPr>
          <w:ilvl w:val="0"/>
          <w:numId w:val="3"/>
        </w:numPr>
        <w:tabs>
          <w:tab w:val="num" w:pos="0"/>
        </w:tabs>
        <w:autoSpaceDE/>
        <w:autoSpaceDN/>
        <w:adjustRightInd/>
        <w:ind w:left="714" w:hanging="357"/>
        <w:jc w:val="both"/>
      </w:pPr>
      <w:r w:rsidRPr="002810BB">
        <w:t>устойчивое и безаварийное теплогазоснабжение всех категорий потребителей;</w:t>
      </w:r>
    </w:p>
    <w:p w:rsidR="00FF0E53" w:rsidRPr="002810BB" w:rsidRDefault="00FF0E53" w:rsidP="00367CD1">
      <w:pPr>
        <w:widowControl/>
        <w:numPr>
          <w:ilvl w:val="0"/>
          <w:numId w:val="3"/>
        </w:numPr>
        <w:tabs>
          <w:tab w:val="num" w:pos="0"/>
        </w:tabs>
        <w:autoSpaceDE/>
        <w:autoSpaceDN/>
        <w:adjustRightInd/>
        <w:ind w:left="714" w:hanging="357"/>
        <w:jc w:val="both"/>
      </w:pPr>
      <w:r w:rsidRPr="002810BB">
        <w:t>организация техобслуживания систем газового и теплового хозяйства;</w:t>
      </w:r>
    </w:p>
    <w:p w:rsidR="00FF0E53" w:rsidRPr="002810BB" w:rsidRDefault="00FF0E53" w:rsidP="00367CD1">
      <w:pPr>
        <w:widowControl/>
        <w:numPr>
          <w:ilvl w:val="0"/>
          <w:numId w:val="3"/>
        </w:numPr>
        <w:tabs>
          <w:tab w:val="num" w:pos="0"/>
        </w:tabs>
        <w:autoSpaceDE/>
        <w:autoSpaceDN/>
        <w:adjustRightInd/>
        <w:ind w:left="714" w:hanging="357"/>
        <w:jc w:val="both"/>
      </w:pPr>
      <w:r w:rsidRPr="002810BB">
        <w:t>осуществления комплекса мер по контролю и рациональному использованию газа и тепла;</w:t>
      </w:r>
    </w:p>
    <w:p w:rsidR="00FF0E53" w:rsidRPr="002810BB" w:rsidRDefault="00FF0E53" w:rsidP="00367CD1">
      <w:pPr>
        <w:widowControl/>
        <w:numPr>
          <w:ilvl w:val="0"/>
          <w:numId w:val="3"/>
        </w:numPr>
        <w:tabs>
          <w:tab w:val="num" w:pos="0"/>
        </w:tabs>
        <w:autoSpaceDE/>
        <w:autoSpaceDN/>
        <w:adjustRightInd/>
        <w:ind w:left="714" w:hanging="357"/>
        <w:jc w:val="both"/>
      </w:pPr>
      <w:r w:rsidRPr="002810BB">
        <w:t>организация подготовки кадров. Обучение и переподготовка;</w:t>
      </w:r>
    </w:p>
    <w:p w:rsidR="00FF0E53" w:rsidRPr="002810BB" w:rsidRDefault="00FF0E53" w:rsidP="00367CD1">
      <w:pPr>
        <w:widowControl/>
        <w:numPr>
          <w:ilvl w:val="0"/>
          <w:numId w:val="3"/>
        </w:numPr>
        <w:tabs>
          <w:tab w:val="num" w:pos="0"/>
        </w:tabs>
        <w:autoSpaceDE/>
        <w:autoSpaceDN/>
        <w:adjustRightInd/>
        <w:ind w:left="714" w:hanging="357"/>
        <w:jc w:val="both"/>
      </w:pPr>
      <w:r w:rsidRPr="002810BB">
        <w:t>пропаганда правил безопасности в газовом и тепловом хозяйстве;</w:t>
      </w:r>
    </w:p>
    <w:p w:rsidR="00FF0E53" w:rsidRPr="002810BB" w:rsidRDefault="00FF0E53" w:rsidP="00367CD1">
      <w:pPr>
        <w:widowControl/>
        <w:numPr>
          <w:ilvl w:val="0"/>
          <w:numId w:val="3"/>
        </w:numPr>
        <w:tabs>
          <w:tab w:val="num" w:pos="0"/>
        </w:tabs>
        <w:autoSpaceDE/>
        <w:autoSpaceDN/>
        <w:adjustRightInd/>
        <w:ind w:left="714" w:hanging="357"/>
        <w:jc w:val="both"/>
      </w:pPr>
      <w:r w:rsidRPr="002810BB">
        <w:t xml:space="preserve">координация всех работ по перспективе развития систем теплогазоснабжения. </w:t>
      </w:r>
    </w:p>
    <w:p w:rsidR="00FF0E53" w:rsidRPr="002810BB" w:rsidRDefault="006E2D9E" w:rsidP="007D3AB7">
      <w:pPr>
        <w:pStyle w:val="2"/>
        <w:spacing w:before="120" w:after="120"/>
        <w:rPr>
          <w:sz w:val="20"/>
        </w:rPr>
      </w:pPr>
      <w:bookmarkStart w:id="25" w:name="_Toc133250977"/>
      <w:r>
        <w:rPr>
          <w:sz w:val="20"/>
        </w:rPr>
        <w:t>4</w:t>
      </w:r>
      <w:r w:rsidR="00FF0E53" w:rsidRPr="002810BB">
        <w:rPr>
          <w:sz w:val="20"/>
        </w:rPr>
        <w:t>.2. Основные задачи производственного филиала</w:t>
      </w:r>
      <w:bookmarkEnd w:id="25"/>
    </w:p>
    <w:p w:rsidR="00FF0E53" w:rsidRPr="002810BB" w:rsidRDefault="00FF0E53" w:rsidP="007D3AB7">
      <w:pPr>
        <w:spacing w:before="60" w:after="60"/>
        <w:ind w:firstLine="284"/>
        <w:jc w:val="both"/>
      </w:pPr>
      <w:r w:rsidRPr="002810BB">
        <w:t>1. Обеспечение бесперебойного и безаварийного газоснабжения, безопасной эксплуатации объектов газоснабжения.</w:t>
      </w:r>
    </w:p>
    <w:p w:rsidR="00FF0E53" w:rsidRPr="002810BB" w:rsidRDefault="00FF0E53" w:rsidP="007D3AB7">
      <w:pPr>
        <w:spacing w:before="60" w:after="60"/>
        <w:ind w:firstLine="284"/>
        <w:jc w:val="both"/>
      </w:pPr>
      <w:r w:rsidRPr="002810BB">
        <w:t xml:space="preserve">2.Применение современных полиэтиленовых технологий, </w:t>
      </w:r>
      <w:r w:rsidR="00A527DD" w:rsidRPr="002810BB">
        <w:t xml:space="preserve">на давление </w:t>
      </w:r>
      <w:r w:rsidR="00383B59" w:rsidRPr="002810BB">
        <w:t>0,6</w:t>
      </w:r>
      <w:r w:rsidR="00A43452" w:rsidRPr="002810BB">
        <w:t>-0,003</w:t>
      </w:r>
      <w:r w:rsidRPr="002810BB">
        <w:t>М</w:t>
      </w:r>
      <w:r w:rsidR="00666115" w:rsidRPr="002810BB">
        <w:t>п</w:t>
      </w:r>
      <w:r w:rsidRPr="002810BB">
        <w:t>а</w:t>
      </w:r>
      <w:r w:rsidR="00666115" w:rsidRPr="002810BB">
        <w:t xml:space="preserve">, </w:t>
      </w:r>
      <w:r w:rsidRPr="002810BB">
        <w:t>как наиболее эффективных в данных условиях.</w:t>
      </w:r>
    </w:p>
    <w:p w:rsidR="00FF0E53" w:rsidRPr="002810BB" w:rsidRDefault="00FF0E53" w:rsidP="007D3AB7">
      <w:pPr>
        <w:spacing w:before="60" w:after="60"/>
        <w:ind w:firstLine="284"/>
        <w:jc w:val="both"/>
      </w:pPr>
      <w:r w:rsidRPr="002810BB">
        <w:t xml:space="preserve">3.Поэтапное развитие систем </w:t>
      </w:r>
      <w:proofErr w:type="spellStart"/>
      <w:r w:rsidRPr="002810BB">
        <w:t>энерго</w:t>
      </w:r>
      <w:proofErr w:type="spellEnd"/>
      <w:r w:rsidRPr="002810BB">
        <w:t>-сбережения с учетом местных условий.</w:t>
      </w:r>
    </w:p>
    <w:p w:rsidR="00FF0E53" w:rsidRPr="002810BB" w:rsidRDefault="00FF0E53" w:rsidP="007D3AB7">
      <w:pPr>
        <w:spacing w:before="60" w:after="60"/>
        <w:ind w:firstLine="284"/>
        <w:jc w:val="both"/>
      </w:pPr>
      <w:r w:rsidRPr="002810BB">
        <w:t xml:space="preserve">4.Поэтапное развитие газовой службы. </w:t>
      </w:r>
    </w:p>
    <w:p w:rsidR="00FF0E53" w:rsidRPr="002810BB" w:rsidRDefault="00FF0E53" w:rsidP="007D3AB7">
      <w:pPr>
        <w:spacing w:before="60" w:after="60"/>
        <w:ind w:firstLine="284"/>
        <w:jc w:val="both"/>
      </w:pPr>
      <w:r w:rsidRPr="002810BB">
        <w:t>5.  Эксплуатация газового хозяйства.</w:t>
      </w:r>
    </w:p>
    <w:p w:rsidR="00FF0E53" w:rsidRPr="002810BB" w:rsidRDefault="00FF0E53" w:rsidP="00FF0E53">
      <w:pPr>
        <w:spacing w:before="120"/>
        <w:jc w:val="both"/>
      </w:pPr>
      <w:r w:rsidRPr="002810BB">
        <w:t xml:space="preserve">Газопроводы, находящиеся в эксплуатации, должны быть под </w:t>
      </w:r>
      <w:r w:rsidR="00666115" w:rsidRPr="002810BB">
        <w:t>систематическим наблюдением</w:t>
      </w:r>
      <w:r w:rsidRPr="002810BB">
        <w:t xml:space="preserve">, подвергаться проверкам технического состояния, текущим и капитальным ремонтам. </w:t>
      </w:r>
    </w:p>
    <w:p w:rsidR="00FF0E53" w:rsidRPr="002810BB" w:rsidRDefault="00FF0E53" w:rsidP="00FF0E53">
      <w:pPr>
        <w:spacing w:before="120"/>
        <w:jc w:val="both"/>
      </w:pPr>
      <w:r w:rsidRPr="002810BB">
        <w:t xml:space="preserve">Техническое состояние наружных газопроводов и сооружений должно </w:t>
      </w:r>
      <w:r w:rsidR="00666115" w:rsidRPr="002810BB">
        <w:t>контролироваться периодическим</w:t>
      </w:r>
      <w:r w:rsidRPr="002810BB">
        <w:t xml:space="preserve"> обходом. При обходе надземных </w:t>
      </w:r>
      <w:r w:rsidR="00666115" w:rsidRPr="002810BB">
        <w:t>газопроводов выявляются</w:t>
      </w:r>
      <w:r w:rsidRPr="002810BB">
        <w:t xml:space="preserve"> утечки газа, </w:t>
      </w:r>
      <w:r w:rsidR="00666115" w:rsidRPr="002810BB">
        <w:t>повреждения отключающих</w:t>
      </w:r>
      <w:r w:rsidRPr="002810BB">
        <w:t xml:space="preserve"> устройств, нарушения </w:t>
      </w:r>
      <w:r w:rsidR="00666115" w:rsidRPr="002810BB">
        <w:t>крепления и</w:t>
      </w:r>
      <w:r w:rsidRPr="002810BB">
        <w:t xml:space="preserve"> провисание труб. Обход должен проводиться не реже 1 раза в три месяца. При обходе подземных газопроводов должны: осматриваться трассы </w:t>
      </w:r>
      <w:r w:rsidR="00666115" w:rsidRPr="002810BB">
        <w:t>газопроводов и</w:t>
      </w:r>
      <w:r w:rsidR="0030311B">
        <w:rPr>
          <w:lang w:val="kk-KZ"/>
        </w:rPr>
        <w:t xml:space="preserve"> </w:t>
      </w:r>
      <w:r w:rsidR="00666115" w:rsidRPr="002810BB">
        <w:t>выявляться</w:t>
      </w:r>
      <w:r w:rsidR="0030311B">
        <w:rPr>
          <w:lang w:val="kk-KZ"/>
        </w:rPr>
        <w:t xml:space="preserve"> </w:t>
      </w:r>
      <w:r w:rsidR="00666115" w:rsidRPr="002810BB">
        <w:t>утечки</w:t>
      </w:r>
      <w:r w:rsidR="0030311B">
        <w:rPr>
          <w:lang w:val="kk-KZ"/>
        </w:rPr>
        <w:t xml:space="preserve"> </w:t>
      </w:r>
      <w:r w:rsidR="00666115" w:rsidRPr="002810BB">
        <w:t>газа по</w:t>
      </w:r>
      <w:r w:rsidRPr="002810BB">
        <w:t xml:space="preserve"> внешним признакам; контролироваться </w:t>
      </w:r>
      <w:r w:rsidR="00666115" w:rsidRPr="002810BB">
        <w:t>газоанализатором или</w:t>
      </w:r>
      <w:r w:rsidR="0030311B">
        <w:rPr>
          <w:lang w:val="kk-KZ"/>
        </w:rPr>
        <w:t xml:space="preserve"> </w:t>
      </w:r>
      <w:proofErr w:type="spellStart"/>
      <w:r w:rsidR="00666115" w:rsidRPr="002810BB">
        <w:t>газо</w:t>
      </w:r>
      <w:proofErr w:type="spellEnd"/>
      <w:r w:rsidR="0030311B">
        <w:rPr>
          <w:lang w:val="kk-KZ"/>
        </w:rPr>
        <w:t xml:space="preserve"> </w:t>
      </w:r>
      <w:r w:rsidR="00666115" w:rsidRPr="002810BB">
        <w:t>искателем все</w:t>
      </w:r>
      <w:r w:rsidRPr="002810BB">
        <w:t xml:space="preserve"> колодцы и контрольные трубки, а также колодцы и камеры </w:t>
      </w:r>
      <w:r w:rsidR="00666115" w:rsidRPr="002810BB">
        <w:t>других подземных</w:t>
      </w:r>
      <w:r w:rsidRPr="002810BB">
        <w:t xml:space="preserve"> коммуникаций, подвалы зданий, коллекторы, подземные переходы, </w:t>
      </w:r>
      <w:r w:rsidR="00666115" w:rsidRPr="002810BB">
        <w:t>расположенные на</w:t>
      </w:r>
      <w:r w:rsidRPr="002810BB">
        <w:t xml:space="preserve"> расстоянии 15 м по обе стороны от газопровода.</w:t>
      </w:r>
    </w:p>
    <w:p w:rsidR="00FF0E53" w:rsidRPr="002810BB" w:rsidRDefault="00FF0E53" w:rsidP="00FF0E53">
      <w:pPr>
        <w:spacing w:before="120"/>
        <w:jc w:val="both"/>
      </w:pPr>
      <w:r w:rsidRPr="002810BB">
        <w:t xml:space="preserve">Обход трасс полиэтиленовых газопроводов в первый год их эксплуатации должен </w:t>
      </w:r>
      <w:r w:rsidR="00666115" w:rsidRPr="002810BB">
        <w:t>производиться на</w:t>
      </w:r>
      <w:r w:rsidRPr="002810BB">
        <w:t xml:space="preserve"> газопроводах </w:t>
      </w:r>
      <w:r w:rsidR="00737CF1" w:rsidRPr="002810BB">
        <w:t>средне</w:t>
      </w:r>
      <w:r w:rsidR="00666115" w:rsidRPr="002810BB">
        <w:t xml:space="preserve">го </w:t>
      </w:r>
      <w:r w:rsidRPr="002810BB">
        <w:t xml:space="preserve">не реже 2 раз в неделю. </w:t>
      </w:r>
    </w:p>
    <w:p w:rsidR="00FF0E53" w:rsidRPr="002810BB" w:rsidRDefault="00FF0E53" w:rsidP="00FF0E53">
      <w:pPr>
        <w:spacing w:before="120"/>
        <w:jc w:val="both"/>
      </w:pPr>
      <w:r w:rsidRPr="002810BB">
        <w:t xml:space="preserve">При обнаружении газа на трассе газопровода рабочие, проводящие обход, обязаны немедленно известить аварийно-диспетчерскую </w:t>
      </w:r>
      <w:r w:rsidR="00666115" w:rsidRPr="002810BB">
        <w:t>службу, руководителей</w:t>
      </w:r>
      <w:r w:rsidRPr="002810BB">
        <w:t xml:space="preserve"> газовой службы, </w:t>
      </w:r>
      <w:r w:rsidR="00666115" w:rsidRPr="002810BB">
        <w:t>принять меры</w:t>
      </w:r>
      <w:r w:rsidRPr="002810BB">
        <w:t xml:space="preserve"> по дополнительной </w:t>
      </w:r>
      <w:r w:rsidR="00666115" w:rsidRPr="002810BB">
        <w:t>проверке газоанализатором и</w:t>
      </w:r>
      <w:r w:rsidRPr="002810BB">
        <w:t xml:space="preserve"> проветриванию </w:t>
      </w:r>
      <w:r w:rsidR="00666115" w:rsidRPr="002810BB">
        <w:t>загазованных помещений</w:t>
      </w:r>
      <w:r w:rsidRPr="002810BB">
        <w:t>.</w:t>
      </w:r>
      <w:r w:rsidRPr="002810BB">
        <w:tab/>
      </w:r>
    </w:p>
    <w:p w:rsidR="00FF0E53" w:rsidRPr="007C2505" w:rsidRDefault="00FF0E53" w:rsidP="007D3AB7">
      <w:pPr>
        <w:widowControl/>
        <w:numPr>
          <w:ilvl w:val="0"/>
          <w:numId w:val="6"/>
        </w:numPr>
        <w:tabs>
          <w:tab w:val="clear" w:pos="2310"/>
          <w:tab w:val="num" w:pos="426"/>
          <w:tab w:val="left" w:pos="709"/>
        </w:tabs>
        <w:autoSpaceDE/>
        <w:autoSpaceDN/>
        <w:adjustRightInd/>
        <w:spacing w:before="60" w:after="60"/>
        <w:ind w:left="425" w:firstLine="0"/>
        <w:jc w:val="both"/>
      </w:pPr>
      <w:r w:rsidRPr="007C2505">
        <w:t>По обеспечению безаварийной работы распределительного газопровода</w:t>
      </w:r>
    </w:p>
    <w:p w:rsidR="00FF0E53" w:rsidRPr="007C2505" w:rsidRDefault="00FF0E53" w:rsidP="007D3AB7">
      <w:pPr>
        <w:widowControl/>
        <w:numPr>
          <w:ilvl w:val="0"/>
          <w:numId w:val="6"/>
        </w:numPr>
        <w:tabs>
          <w:tab w:val="clear" w:pos="2310"/>
          <w:tab w:val="num" w:pos="426"/>
          <w:tab w:val="left" w:pos="709"/>
          <w:tab w:val="num" w:pos="1080"/>
        </w:tabs>
        <w:autoSpaceDE/>
        <w:autoSpaceDN/>
        <w:adjustRightInd/>
        <w:spacing w:before="60" w:after="60"/>
        <w:ind w:left="425" w:firstLine="0"/>
        <w:jc w:val="both"/>
      </w:pPr>
      <w:r w:rsidRPr="007C2505">
        <w:t xml:space="preserve">По контролю </w:t>
      </w:r>
      <w:r w:rsidR="00666115" w:rsidRPr="007C2505">
        <w:t>за соблюдением</w:t>
      </w:r>
      <w:r w:rsidRPr="007C2505">
        <w:t xml:space="preserve"> требований </w:t>
      </w:r>
      <w:r w:rsidR="00666115" w:rsidRPr="007C2505">
        <w:t>Единой системы управления</w:t>
      </w:r>
      <w:r w:rsidRPr="007C2505">
        <w:t xml:space="preserve"> охраной труда (ЕСУОТ) в газовой промышленности, норм и правил охраны труда, пожарной безопасности, охраны окружающей среды и обеспечением промышленной безопасности.</w:t>
      </w:r>
    </w:p>
    <w:p w:rsidR="00FF0E53" w:rsidRPr="002810BB" w:rsidRDefault="00FF0E53" w:rsidP="00D2370E">
      <w:pPr>
        <w:tabs>
          <w:tab w:val="num" w:pos="426"/>
        </w:tabs>
        <w:spacing w:before="120"/>
        <w:jc w:val="both"/>
      </w:pPr>
      <w:r w:rsidRPr="00482972">
        <w:t xml:space="preserve">Работники компании должны </w:t>
      </w:r>
      <w:r w:rsidR="00666115" w:rsidRPr="00482972">
        <w:t>быть обеспечены качественными</w:t>
      </w:r>
      <w:r w:rsidRPr="00482972">
        <w:t xml:space="preserve"> и безопасными инструментами, спецодеждой и обувью, надежными и эффективными средствами защиты, медикаментами и моющими средствами.</w:t>
      </w:r>
    </w:p>
    <w:p w:rsidR="00FF0E53" w:rsidRPr="002810BB" w:rsidRDefault="00FF0E53" w:rsidP="00D2370E">
      <w:pPr>
        <w:tabs>
          <w:tab w:val="num" w:pos="426"/>
        </w:tabs>
        <w:spacing w:before="120"/>
        <w:jc w:val="both"/>
      </w:pPr>
      <w:r w:rsidRPr="002810BB">
        <w:t xml:space="preserve">С целью определения воздействия вредных производственных факторов на здоровье персонала и предотвращения профессиональных заболеваний </w:t>
      </w:r>
      <w:r w:rsidR="00666115" w:rsidRPr="002810BB">
        <w:t>необходимо регулярно</w:t>
      </w:r>
      <w:r w:rsidRPr="002810BB">
        <w:t xml:space="preserve"> проводить </w:t>
      </w:r>
      <w:r w:rsidR="00666115" w:rsidRPr="002810BB">
        <w:t>медицинские осмотры</w:t>
      </w:r>
      <w:r w:rsidRPr="002810BB">
        <w:t>.</w:t>
      </w:r>
    </w:p>
    <w:p w:rsidR="00FF0E53" w:rsidRPr="002810BB" w:rsidRDefault="00FF0E53" w:rsidP="00D2370E">
      <w:pPr>
        <w:tabs>
          <w:tab w:val="num" w:pos="426"/>
        </w:tabs>
        <w:spacing w:before="120"/>
        <w:jc w:val="both"/>
      </w:pPr>
      <w:r w:rsidRPr="002810BB">
        <w:t xml:space="preserve">Во всех подразделениях компании должны быть </w:t>
      </w:r>
      <w:r w:rsidR="00666115" w:rsidRPr="002810BB">
        <w:t>созданы кабинеты</w:t>
      </w:r>
      <w:r w:rsidRPr="002810BB">
        <w:t xml:space="preserve"> охраны труда, оборудованные </w:t>
      </w:r>
      <w:r w:rsidRPr="002810BB">
        <w:lastRenderedPageBreak/>
        <w:t>наглядной агитацией и технической документацией. Необходимо проведение консультации, лекции, бесед просмотр кинофильмов и проведение технической учебы.</w:t>
      </w:r>
    </w:p>
    <w:p w:rsidR="00FF0E53" w:rsidRPr="002810BB" w:rsidRDefault="00FF0E53" w:rsidP="00D2370E">
      <w:pPr>
        <w:tabs>
          <w:tab w:val="num" w:pos="426"/>
        </w:tabs>
        <w:spacing w:before="120"/>
        <w:jc w:val="both"/>
      </w:pPr>
      <w:r w:rsidRPr="002810BB">
        <w:t xml:space="preserve">Технической обучение работников </w:t>
      </w:r>
      <w:r w:rsidR="00666115" w:rsidRPr="002810BB">
        <w:t>является важным</w:t>
      </w:r>
      <w:r w:rsidRPr="002810BB">
        <w:t xml:space="preserve"> элементом обеспечения безопасности. Необходимо </w:t>
      </w:r>
      <w:r w:rsidR="00666115" w:rsidRPr="002810BB">
        <w:t>использование все</w:t>
      </w:r>
      <w:r w:rsidR="0030311B">
        <w:rPr>
          <w:lang w:val="kk-KZ"/>
        </w:rPr>
        <w:t xml:space="preserve"> </w:t>
      </w:r>
      <w:r w:rsidR="00666115" w:rsidRPr="002810BB">
        <w:t>существующие формы технической</w:t>
      </w:r>
      <w:r w:rsidRPr="002810BB">
        <w:t xml:space="preserve"> учебы и повышения квалификации:</w:t>
      </w:r>
    </w:p>
    <w:p w:rsidR="00FF0E53" w:rsidRPr="002810BB" w:rsidRDefault="00FF0E53" w:rsidP="00671A7F">
      <w:pPr>
        <w:widowControl/>
        <w:numPr>
          <w:ilvl w:val="0"/>
          <w:numId w:val="7"/>
        </w:numPr>
        <w:tabs>
          <w:tab w:val="clear" w:pos="2520"/>
          <w:tab w:val="num" w:pos="426"/>
          <w:tab w:val="num" w:pos="709"/>
        </w:tabs>
        <w:autoSpaceDE/>
        <w:autoSpaceDN/>
        <w:adjustRightInd/>
        <w:ind w:left="426" w:firstLine="0"/>
        <w:jc w:val="both"/>
      </w:pPr>
      <w:r w:rsidRPr="002810BB">
        <w:t>Стажировка</w:t>
      </w:r>
    </w:p>
    <w:p w:rsidR="00FF0E53" w:rsidRPr="002810BB" w:rsidRDefault="00FF0E53" w:rsidP="00671A7F">
      <w:pPr>
        <w:widowControl/>
        <w:numPr>
          <w:ilvl w:val="0"/>
          <w:numId w:val="7"/>
        </w:numPr>
        <w:tabs>
          <w:tab w:val="clear" w:pos="2520"/>
          <w:tab w:val="num" w:pos="426"/>
          <w:tab w:val="num" w:pos="709"/>
        </w:tabs>
        <w:autoSpaceDE/>
        <w:autoSpaceDN/>
        <w:adjustRightInd/>
        <w:ind w:left="426" w:firstLine="0"/>
        <w:jc w:val="both"/>
      </w:pPr>
      <w:r w:rsidRPr="002810BB">
        <w:t>Курсы</w:t>
      </w:r>
    </w:p>
    <w:p w:rsidR="00FF0E53" w:rsidRPr="002810BB" w:rsidRDefault="00FF0E53" w:rsidP="00671A7F">
      <w:pPr>
        <w:widowControl/>
        <w:numPr>
          <w:ilvl w:val="0"/>
          <w:numId w:val="7"/>
        </w:numPr>
        <w:tabs>
          <w:tab w:val="clear" w:pos="2520"/>
          <w:tab w:val="num" w:pos="426"/>
          <w:tab w:val="num" w:pos="709"/>
        </w:tabs>
        <w:autoSpaceDE/>
        <w:autoSpaceDN/>
        <w:adjustRightInd/>
        <w:ind w:left="426" w:firstLine="0"/>
        <w:jc w:val="both"/>
      </w:pPr>
      <w:r w:rsidRPr="002810BB">
        <w:t xml:space="preserve">Инструктажи </w:t>
      </w:r>
    </w:p>
    <w:p w:rsidR="00FF0E53" w:rsidRPr="002810BB" w:rsidRDefault="00D2370E" w:rsidP="00671A7F">
      <w:pPr>
        <w:widowControl/>
        <w:numPr>
          <w:ilvl w:val="0"/>
          <w:numId w:val="7"/>
        </w:numPr>
        <w:tabs>
          <w:tab w:val="clear" w:pos="2520"/>
          <w:tab w:val="num" w:pos="426"/>
          <w:tab w:val="num" w:pos="709"/>
        </w:tabs>
        <w:autoSpaceDE/>
        <w:autoSpaceDN/>
        <w:adjustRightInd/>
        <w:ind w:left="426" w:firstLine="0"/>
        <w:jc w:val="both"/>
      </w:pPr>
      <w:r w:rsidRPr="002810BB">
        <w:t>Т</w:t>
      </w:r>
      <w:r w:rsidR="00FF0E53" w:rsidRPr="002810BB">
        <w:t>ренировки</w:t>
      </w:r>
    </w:p>
    <w:p w:rsidR="00FF0E53" w:rsidRPr="002810BB" w:rsidRDefault="00FF0E53" w:rsidP="00D2370E">
      <w:pPr>
        <w:tabs>
          <w:tab w:val="num" w:pos="426"/>
        </w:tabs>
        <w:spacing w:before="120"/>
        <w:jc w:val="both"/>
      </w:pPr>
      <w:r w:rsidRPr="002810BB">
        <w:t xml:space="preserve">Организация работ, трудовой распорядок персонала должен соответствовать трудовому законодательству и </w:t>
      </w:r>
      <w:r w:rsidR="00666115" w:rsidRPr="002810BB">
        <w:t>санитарно-гигиеническим правилам,</w:t>
      </w:r>
      <w:r w:rsidRPr="002810BB">
        <w:t xml:space="preserve"> и нормам Республики Казахстан.</w:t>
      </w:r>
    </w:p>
    <w:p w:rsidR="00FF0E53" w:rsidRPr="002810BB" w:rsidRDefault="00FF0E53" w:rsidP="00FF0E53">
      <w:pPr>
        <w:spacing w:before="120"/>
        <w:jc w:val="both"/>
      </w:pPr>
      <w:r w:rsidRPr="002810BB">
        <w:t xml:space="preserve">Работник до начал работы обязан проверить состояние своего рабочего места, а также исправность, соответствие предназначенного для предстоящей работы оборудования, инструментов, материалов, средств индивидуальной защиты и в случае обнаружения неисправностей принять меры к их устранению. </w:t>
      </w:r>
    </w:p>
    <w:p w:rsidR="00FF0E53" w:rsidRPr="002810BB" w:rsidRDefault="00FF0E53" w:rsidP="00FF0E53">
      <w:pPr>
        <w:spacing w:before="120"/>
        <w:jc w:val="both"/>
      </w:pPr>
      <w:r w:rsidRPr="002810BB">
        <w:t xml:space="preserve">Территория площадки    и крановых узлов, должны постоянно содержаться в порядке и чистоте. </w:t>
      </w:r>
      <w:r w:rsidR="00666115" w:rsidRPr="002810BB">
        <w:t>Разлитые горючие</w:t>
      </w:r>
      <w:r w:rsidRPr="002810BB">
        <w:t xml:space="preserve"> продукты должны своевременно убираться, а загрязненная территория зачищаться, </w:t>
      </w:r>
      <w:r w:rsidR="00666115" w:rsidRPr="002810BB">
        <w:t>от загрязненного</w:t>
      </w:r>
      <w:r w:rsidR="0030311B">
        <w:rPr>
          <w:lang w:val="kk-KZ"/>
        </w:rPr>
        <w:t xml:space="preserve"> </w:t>
      </w:r>
      <w:r w:rsidR="00666115" w:rsidRPr="002810BB">
        <w:t>грунта, смываться</w:t>
      </w:r>
      <w:r w:rsidR="0030311B">
        <w:rPr>
          <w:lang w:val="kk-KZ"/>
        </w:rPr>
        <w:t xml:space="preserve"> </w:t>
      </w:r>
      <w:r w:rsidR="00666115" w:rsidRPr="002810BB">
        <w:t>водой или</w:t>
      </w:r>
      <w:r w:rsidRPr="002810BB">
        <w:t xml:space="preserve"> засыпаться чистым грунтом.</w:t>
      </w:r>
    </w:p>
    <w:p w:rsidR="00FF0E53" w:rsidRPr="002810BB" w:rsidRDefault="00FF0E53" w:rsidP="00FF0E53">
      <w:pPr>
        <w:spacing w:before="120"/>
        <w:jc w:val="both"/>
      </w:pPr>
      <w:r w:rsidRPr="002810BB">
        <w:t xml:space="preserve">Проектом предусматривается максимальная механизация трудоемких работ, имеющих место в процессе строительства объектов распределительных сетей. </w:t>
      </w:r>
    </w:p>
    <w:p w:rsidR="00FF0E53" w:rsidRPr="002810BB" w:rsidRDefault="00FF0E53" w:rsidP="00FF0E53">
      <w:pPr>
        <w:spacing w:before="120"/>
        <w:jc w:val="both"/>
      </w:pPr>
      <w:r w:rsidRPr="002810BB">
        <w:t>Механизация труда предусматривает:</w:t>
      </w:r>
    </w:p>
    <w:p w:rsidR="00FF0E53" w:rsidRPr="002810BB" w:rsidRDefault="00FF0E53" w:rsidP="00671A7F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>применение передвижных подъемно-транспортных средств – пневмоколесных и автомобильных кранов, автопогрузчиков, трайлеров и других подъемно-транспортных механизмов;</w:t>
      </w:r>
    </w:p>
    <w:p w:rsidR="00FF0E53" w:rsidRPr="002810BB" w:rsidRDefault="00FF0E53" w:rsidP="00671A7F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>механизацию монтажных и демонтажных работ по всему комплексу оборудования объектов;</w:t>
      </w:r>
    </w:p>
    <w:p w:rsidR="00FF0E53" w:rsidRPr="002810BB" w:rsidRDefault="00FF0E53" w:rsidP="00671A7F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>компоновочные решения, позволяющие использование передвижных подъемно-транспортных средств.</w:t>
      </w:r>
    </w:p>
    <w:p w:rsidR="00FF0E53" w:rsidRPr="002810BB" w:rsidRDefault="00FF0E53" w:rsidP="00FF0E53">
      <w:pPr>
        <w:shd w:val="clear" w:color="auto" w:fill="FFFFFF"/>
        <w:spacing w:before="120"/>
        <w:jc w:val="both"/>
      </w:pPr>
      <w:r w:rsidRPr="002810BB">
        <w:t>С целью охраны труда, обеспечения промышленной санитарии и безопасной эксплуатации газопроводов в проекте предусматривается:</w:t>
      </w:r>
    </w:p>
    <w:p w:rsidR="00FF0E53" w:rsidRPr="002810BB" w:rsidRDefault="00FF0E53" w:rsidP="00671A7F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>стальные трубы соединять ручной электродуговой сваркой;</w:t>
      </w:r>
    </w:p>
    <w:p w:rsidR="00FF0E53" w:rsidRPr="002810BB" w:rsidRDefault="00FF0E53" w:rsidP="00671A7F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>все сварные стыки контролировать физическими методами.</w:t>
      </w:r>
    </w:p>
    <w:p w:rsidR="00FF0E53" w:rsidRPr="002810BB" w:rsidRDefault="00FF0E53" w:rsidP="00FF0E53">
      <w:pPr>
        <w:shd w:val="clear" w:color="auto" w:fill="FFFFFF"/>
        <w:spacing w:before="120"/>
        <w:jc w:val="both"/>
      </w:pPr>
      <w:r w:rsidRPr="002810BB">
        <w:t xml:space="preserve">Техническое обслуживание и ремонт распределительных сетей </w:t>
      </w:r>
      <w:r w:rsidR="00666115" w:rsidRPr="002810BB">
        <w:t>газопровода должны</w:t>
      </w:r>
      <w:r w:rsidRPr="002810BB">
        <w:t xml:space="preserve">, выполнятся соответствующими службами по плану-графику </w:t>
      </w:r>
      <w:r w:rsidR="00666115" w:rsidRPr="002810BB">
        <w:t>согласованному со</w:t>
      </w:r>
      <w:r w:rsidRPr="002810BB">
        <w:t xml:space="preserve"> сроками ремонта другого технологического оборудования </w:t>
      </w:r>
      <w:r w:rsidR="00666115" w:rsidRPr="002810BB">
        <w:t>утвержденного эксплуатирующей</w:t>
      </w:r>
      <w:r w:rsidRPr="002810BB">
        <w:t xml:space="preserve"> организацией.    </w:t>
      </w:r>
    </w:p>
    <w:p w:rsidR="00FF0E53" w:rsidRPr="002810BB" w:rsidRDefault="00FF0E53" w:rsidP="00FF0E53">
      <w:pPr>
        <w:shd w:val="clear" w:color="auto" w:fill="FFFFFF"/>
        <w:spacing w:before="120"/>
        <w:jc w:val="both"/>
      </w:pPr>
      <w:r w:rsidRPr="002810BB">
        <w:t>Строительно-монтажными организациями должны быть разработаны и утверждены в установленном порядке рабочие инструкции по технике безопасности, по видам работ и профессиям применительно к местным условиям.</w:t>
      </w:r>
    </w:p>
    <w:p w:rsidR="00FF0E53" w:rsidRPr="002810BB" w:rsidRDefault="00FF0E53" w:rsidP="00FF0E53">
      <w:pPr>
        <w:shd w:val="clear" w:color="auto" w:fill="FFFFFF"/>
        <w:spacing w:before="120"/>
        <w:jc w:val="both"/>
      </w:pPr>
      <w:r w:rsidRPr="002810BB">
        <w:t>Огневые работы на трубопроводах, находящихся под давлением, должны выполняться в соответствии с Типовой инструкцией по безопасному ведению огневых работ на газовых объектах.</w:t>
      </w:r>
    </w:p>
    <w:p w:rsidR="00FF0E53" w:rsidRPr="002810BB" w:rsidRDefault="00FF0E53" w:rsidP="00FF0E53">
      <w:pPr>
        <w:shd w:val="clear" w:color="auto" w:fill="FFFFFF"/>
        <w:spacing w:before="120"/>
        <w:jc w:val="both"/>
      </w:pPr>
      <w:r w:rsidRPr="002810BB">
        <w:t>При работе с радиоактивными изотопами, применяемыми для контроля сварных стыков трубопроводов, необходимо руководствоваться:</w:t>
      </w:r>
    </w:p>
    <w:p w:rsidR="00FF0E53" w:rsidRPr="002810BB" w:rsidRDefault="00FF0E53" w:rsidP="00671A7F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>СН РК 2.04-11-2001 «Положение о радиационном контроле на объектах строительства, предприятиях стройиндустрии и стройматериалов»;</w:t>
      </w:r>
    </w:p>
    <w:p w:rsidR="00FF0E53" w:rsidRPr="002810BB" w:rsidRDefault="00FF0E53" w:rsidP="00671A7F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>Основными санитарными правилами работы с радиоактивными веществами и другими источниками ионизирующих излучений. – М.: Минздрав СССР, 1975 г;</w:t>
      </w:r>
    </w:p>
    <w:p w:rsidR="00FF0E53" w:rsidRPr="002810BB" w:rsidRDefault="00FF0E53" w:rsidP="00671A7F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>Правилами безопасности при транспортировании радиоактивных веществ, 1974;</w:t>
      </w:r>
    </w:p>
    <w:p w:rsidR="00FF0E53" w:rsidRPr="002810BB" w:rsidRDefault="00FF0E53" w:rsidP="00671A7F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 xml:space="preserve">Инструкцией по безопасному проведению работ по радиоизотопной дефектоскопии в организациях и на предприятиях </w:t>
      </w:r>
      <w:proofErr w:type="spellStart"/>
      <w:r w:rsidRPr="002810BB">
        <w:t>Миннефтегазстроя</w:t>
      </w:r>
      <w:proofErr w:type="spellEnd"/>
      <w:r w:rsidRPr="002810BB">
        <w:t xml:space="preserve">. – М.: </w:t>
      </w:r>
      <w:proofErr w:type="spellStart"/>
      <w:r w:rsidRPr="002810BB">
        <w:t>Миннефтегазстрой</w:t>
      </w:r>
      <w:proofErr w:type="spellEnd"/>
      <w:r w:rsidRPr="002810BB">
        <w:t>, 1978.</w:t>
      </w:r>
    </w:p>
    <w:p w:rsidR="00FF0E53" w:rsidRPr="002810BB" w:rsidRDefault="00FF0E53" w:rsidP="00A25657">
      <w:pPr>
        <w:shd w:val="clear" w:color="auto" w:fill="FFFFFF"/>
        <w:spacing w:before="120" w:after="120"/>
        <w:jc w:val="both"/>
      </w:pPr>
      <w:r w:rsidRPr="002810BB">
        <w:t xml:space="preserve">При строительстве переходов через коммуникации и сооружения все строительно-монтажные работы должны производиться на основании письменного разрешения организации, эксплуатирующей коммуникацию или сооружение, в присутствии ответственного представителя этой организации. При этом должны соблюдаться меры по обеспечению безопасной эксплуатации пересекаемых </w:t>
      </w:r>
      <w:r w:rsidRPr="002810BB">
        <w:lastRenderedPageBreak/>
        <w:t>коммуникаций и сооружений в месте их пересечения.</w:t>
      </w:r>
    </w:p>
    <w:p w:rsidR="00FF0E53" w:rsidRPr="002810BB" w:rsidRDefault="00FF0E53" w:rsidP="00A25657">
      <w:pPr>
        <w:shd w:val="clear" w:color="auto" w:fill="FFFFFF"/>
        <w:spacing w:before="120" w:after="120"/>
        <w:jc w:val="both"/>
      </w:pPr>
      <w:r w:rsidRPr="002810BB">
        <w:t>Руководство работ по охране труда и соблюдению инструкций и правил техники безопасности, а также ответственность за ее состояние в строительно-монтажных организациях возлагается на управляющих, начальников и главных инженеров.</w:t>
      </w:r>
    </w:p>
    <w:p w:rsidR="00C349A5" w:rsidRPr="002810BB" w:rsidRDefault="006E2D9E" w:rsidP="00A25657">
      <w:pPr>
        <w:pStyle w:val="2"/>
        <w:spacing w:before="120" w:after="120"/>
        <w:rPr>
          <w:sz w:val="20"/>
        </w:rPr>
      </w:pPr>
      <w:bookmarkStart w:id="26" w:name="_Toc133250978"/>
      <w:r>
        <w:rPr>
          <w:sz w:val="20"/>
        </w:rPr>
        <w:t>4</w:t>
      </w:r>
      <w:r w:rsidR="00C349A5" w:rsidRPr="002810BB">
        <w:rPr>
          <w:sz w:val="20"/>
        </w:rPr>
        <w:t>.3. Санитарно-эпидемиологические мероприятия</w:t>
      </w:r>
      <w:bookmarkEnd w:id="26"/>
    </w:p>
    <w:p w:rsidR="00C349A5" w:rsidRPr="002810BB" w:rsidRDefault="00C349A5" w:rsidP="00A25657">
      <w:pPr>
        <w:shd w:val="clear" w:color="auto" w:fill="FFFFFF"/>
        <w:spacing w:before="120" w:after="120"/>
        <w:jc w:val="both"/>
      </w:pPr>
      <w:r w:rsidRPr="002810BB">
        <w:t>Кодекс Республики Казахстан «О здоровье народа и систем</w:t>
      </w:r>
      <w:r w:rsidR="0072164F" w:rsidRPr="002810BB">
        <w:t>е</w:t>
      </w:r>
      <w:r w:rsidRPr="002810BB">
        <w:t xml:space="preserve"> здравоохранен</w:t>
      </w:r>
      <w:r w:rsidR="0072164F" w:rsidRPr="002810BB">
        <w:t>и</w:t>
      </w:r>
      <w:r w:rsidRPr="002810BB">
        <w:t>я» №</w:t>
      </w:r>
      <w:r w:rsidR="0072164F" w:rsidRPr="002810BB">
        <w:t>360-</w:t>
      </w:r>
      <w:r w:rsidRPr="002810BB">
        <w:t>V</w:t>
      </w:r>
      <w:r w:rsidR="0072164F" w:rsidRPr="002810BB">
        <w:t>I</w:t>
      </w:r>
      <w:r w:rsidRPr="002810BB">
        <w:t xml:space="preserve"> от </w:t>
      </w:r>
      <w:r w:rsidR="0072164F" w:rsidRPr="002810BB">
        <w:t>07.07</w:t>
      </w:r>
      <w:r w:rsidRPr="002810BB">
        <w:t>.20</w:t>
      </w:r>
      <w:r w:rsidR="0072164F" w:rsidRPr="002810BB">
        <w:t>20</w:t>
      </w:r>
      <w:r w:rsidRPr="002810BB">
        <w:t xml:space="preserve">г. базируется на следующих принципах:  </w:t>
      </w:r>
    </w:p>
    <w:p w:rsidR="00C349A5" w:rsidRPr="002810BB" w:rsidRDefault="00C349A5" w:rsidP="00C35567">
      <w:pPr>
        <w:numPr>
          <w:ilvl w:val="0"/>
          <w:numId w:val="21"/>
        </w:numPr>
        <w:shd w:val="clear" w:color="auto" w:fill="FFFFFF"/>
        <w:spacing w:before="60" w:after="60"/>
        <w:ind w:left="426" w:firstLine="0"/>
        <w:jc w:val="both"/>
      </w:pPr>
      <w:r w:rsidRPr="002810BB">
        <w:t xml:space="preserve">Реализация прав и обязанностей граждан на охрану здоровья, благоприятные условия жизнедеятельности и санитарно-эпидемиологическое благополучие;  </w:t>
      </w:r>
    </w:p>
    <w:p w:rsidR="00C349A5" w:rsidRPr="002810BB" w:rsidRDefault="00C349A5" w:rsidP="00C35567">
      <w:pPr>
        <w:numPr>
          <w:ilvl w:val="0"/>
          <w:numId w:val="21"/>
        </w:numPr>
        <w:shd w:val="clear" w:color="auto" w:fill="FFFFFF"/>
        <w:spacing w:before="60" w:after="60"/>
        <w:ind w:left="426" w:firstLine="0"/>
        <w:jc w:val="both"/>
      </w:pPr>
      <w:r w:rsidRPr="002810BB">
        <w:t>Профилактический характер деятельности по обеспечению санитарно-эпидемиологическое благополучие населения, предупреждение вредного воздействия факторов среды обитания на здоровье населения;</w:t>
      </w:r>
    </w:p>
    <w:p w:rsidR="00C349A5" w:rsidRPr="002810BB" w:rsidRDefault="00C349A5" w:rsidP="00C35567">
      <w:pPr>
        <w:numPr>
          <w:ilvl w:val="0"/>
          <w:numId w:val="21"/>
        </w:numPr>
        <w:shd w:val="clear" w:color="auto" w:fill="FFFFFF"/>
        <w:spacing w:before="60" w:after="60"/>
        <w:ind w:left="426" w:firstLine="0"/>
        <w:jc w:val="both"/>
      </w:pPr>
      <w:r w:rsidRPr="002810BB">
        <w:t>Гласность в сфере санитарно-эпидемиологического благополучия населения;</w:t>
      </w:r>
    </w:p>
    <w:p w:rsidR="00C349A5" w:rsidRPr="002810BB" w:rsidRDefault="00C349A5" w:rsidP="00C35567">
      <w:pPr>
        <w:numPr>
          <w:ilvl w:val="0"/>
          <w:numId w:val="21"/>
        </w:numPr>
        <w:shd w:val="clear" w:color="auto" w:fill="FFFFFF"/>
        <w:spacing w:before="60" w:after="60"/>
        <w:ind w:left="426" w:firstLine="0"/>
        <w:jc w:val="both"/>
      </w:pPr>
      <w:r w:rsidRPr="002810BB">
        <w:t xml:space="preserve">Выполнение санитарно-эпидемиологических (профилактических) мероприятий и обязательное соблюдение должностными, физическими и юридическими лицами законодательства Республики Казахстан о здоровье народа и системы здравоохраненья;  </w:t>
      </w:r>
    </w:p>
    <w:p w:rsidR="00C349A5" w:rsidRPr="002810BB" w:rsidRDefault="00C349A5" w:rsidP="00C35567">
      <w:pPr>
        <w:numPr>
          <w:ilvl w:val="0"/>
          <w:numId w:val="21"/>
        </w:numPr>
        <w:shd w:val="clear" w:color="auto" w:fill="FFFFFF"/>
        <w:spacing w:before="60" w:after="60"/>
        <w:ind w:left="426" w:firstLine="0"/>
        <w:jc w:val="both"/>
      </w:pPr>
      <w:r w:rsidRPr="002810BB">
        <w:t xml:space="preserve">Научно-практическая обоснованность мероприятий, обеспечивающих здоровье народа и системы здравоохраненья;  </w:t>
      </w:r>
    </w:p>
    <w:p w:rsidR="00C349A5" w:rsidRPr="002810BB" w:rsidRDefault="00C349A5" w:rsidP="00C35567">
      <w:pPr>
        <w:numPr>
          <w:ilvl w:val="0"/>
          <w:numId w:val="21"/>
        </w:numPr>
        <w:shd w:val="clear" w:color="auto" w:fill="FFFFFF"/>
        <w:spacing w:before="60" w:after="60"/>
        <w:ind w:left="426" w:firstLine="0"/>
        <w:jc w:val="both"/>
      </w:pPr>
      <w:r w:rsidRPr="002810BB">
        <w:t xml:space="preserve">Ответственность за нарушение законодательства Республики Казахстан в области здоровья народа и системы здравоохраненья; </w:t>
      </w:r>
    </w:p>
    <w:p w:rsidR="00C349A5" w:rsidRPr="002810BB" w:rsidRDefault="00C349A5" w:rsidP="00C35567">
      <w:pPr>
        <w:numPr>
          <w:ilvl w:val="0"/>
          <w:numId w:val="21"/>
        </w:numPr>
        <w:shd w:val="clear" w:color="auto" w:fill="FFFFFF"/>
        <w:spacing w:before="60" w:after="60"/>
        <w:ind w:left="426" w:firstLine="0"/>
        <w:jc w:val="both"/>
      </w:pPr>
      <w:r w:rsidRPr="002810BB">
        <w:t>Обязательность компенсации ущерба, причинного здоровья человека или группы людей</w:t>
      </w:r>
      <w:r w:rsidRPr="002810BB">
        <w:sym w:font="Symbol" w:char="F0B7"/>
      </w:r>
      <w:r w:rsidRPr="002810BB">
        <w:t xml:space="preserve"> физическими и юридическими лицами, в результате нарушения законодательства Республики Казахстан о здоровье народа и системы здравоохраненья.</w:t>
      </w:r>
    </w:p>
    <w:p w:rsidR="00C349A5" w:rsidRPr="002810BB" w:rsidRDefault="00C349A5" w:rsidP="00FF0E53">
      <w:pPr>
        <w:shd w:val="clear" w:color="auto" w:fill="FFFFFF"/>
        <w:spacing w:before="120"/>
        <w:jc w:val="both"/>
      </w:pPr>
      <w:r w:rsidRPr="002810BB">
        <w:t>Государственная санитарно-эпидемиологическая служба осуществляет контроль за санитарно-эпидемиологической ситуацией и надзор за выполнением физическими и юридическими лицами санитарно-эпидемиологических правил и норм, гигиенических нормативов предупреждает, выявляет и принимает меры по устранению неблагоприятных факторов, влияющих на санитарно</w:t>
      </w:r>
      <w:r w:rsidR="00CA1476" w:rsidRPr="002810BB">
        <w:t>-</w:t>
      </w:r>
      <w:r w:rsidRPr="002810BB">
        <w:t xml:space="preserve">эпидемиологическую ситуацию и здоровья населения. </w:t>
      </w:r>
    </w:p>
    <w:p w:rsidR="00C349A5" w:rsidRPr="002810BB" w:rsidRDefault="00C349A5" w:rsidP="00FF0E53">
      <w:pPr>
        <w:shd w:val="clear" w:color="auto" w:fill="FFFFFF"/>
        <w:spacing w:before="120"/>
        <w:jc w:val="both"/>
      </w:pPr>
      <w:r w:rsidRPr="002810BB">
        <w:t>Персонал, принятый на работу для эксплуатации газооборудование и распределительных сетей газопроводов необходимо пройти перед допуском на рабочие места:</w:t>
      </w:r>
    </w:p>
    <w:p w:rsidR="00C349A5" w:rsidRPr="002810BB" w:rsidRDefault="00C349A5" w:rsidP="00C35567">
      <w:pPr>
        <w:numPr>
          <w:ilvl w:val="0"/>
          <w:numId w:val="21"/>
        </w:numPr>
        <w:shd w:val="clear" w:color="auto" w:fill="FFFFFF"/>
        <w:spacing w:before="60" w:after="60"/>
        <w:ind w:left="426" w:firstLine="0"/>
        <w:jc w:val="both"/>
      </w:pPr>
      <w:r w:rsidRPr="002810BB">
        <w:t>медицинский осмотр;</w:t>
      </w:r>
    </w:p>
    <w:p w:rsidR="00C349A5" w:rsidRPr="002810BB" w:rsidRDefault="00C349A5" w:rsidP="00C35567">
      <w:pPr>
        <w:numPr>
          <w:ilvl w:val="0"/>
          <w:numId w:val="21"/>
        </w:numPr>
        <w:shd w:val="clear" w:color="auto" w:fill="FFFFFF"/>
        <w:spacing w:before="60" w:after="60"/>
        <w:ind w:left="426" w:firstLine="0"/>
        <w:jc w:val="both"/>
      </w:pPr>
      <w:r w:rsidRPr="002810BB">
        <w:t>обучение по необходимой программе на данное рабочее место;</w:t>
      </w:r>
    </w:p>
    <w:p w:rsidR="00C349A5" w:rsidRPr="002810BB" w:rsidRDefault="00C349A5" w:rsidP="00C35567">
      <w:pPr>
        <w:numPr>
          <w:ilvl w:val="0"/>
          <w:numId w:val="21"/>
        </w:numPr>
        <w:shd w:val="clear" w:color="auto" w:fill="FFFFFF"/>
        <w:spacing w:before="60" w:after="60"/>
        <w:ind w:left="426" w:firstLine="0"/>
        <w:jc w:val="both"/>
      </w:pPr>
      <w:r w:rsidRPr="002810BB">
        <w:t xml:space="preserve">инструктаж по технике безопасности и пожарной опасности;  </w:t>
      </w:r>
    </w:p>
    <w:p w:rsidR="00C349A5" w:rsidRPr="002810BB" w:rsidRDefault="00C349A5" w:rsidP="00C35567">
      <w:pPr>
        <w:numPr>
          <w:ilvl w:val="0"/>
          <w:numId w:val="21"/>
        </w:numPr>
        <w:shd w:val="clear" w:color="auto" w:fill="FFFFFF"/>
        <w:spacing w:before="60" w:after="60"/>
        <w:ind w:left="426" w:firstLine="0"/>
        <w:jc w:val="both"/>
      </w:pPr>
      <w:r w:rsidRPr="002810BB">
        <w:t>аттестацию на рабочее место и при положительной аттестации п</w:t>
      </w:r>
      <w:r w:rsidR="0072164F" w:rsidRPr="002810BB">
        <w:t>олучить допуск на рабочее место.</w:t>
      </w:r>
    </w:p>
    <w:p w:rsidR="00C349A5" w:rsidRPr="002810BB" w:rsidRDefault="00C349A5" w:rsidP="00A25657">
      <w:pPr>
        <w:spacing w:before="120" w:after="120"/>
        <w:jc w:val="both"/>
        <w:rPr>
          <w:b/>
          <w:bCs/>
          <w:i/>
        </w:rPr>
      </w:pPr>
      <w:r w:rsidRPr="002810BB">
        <w:rPr>
          <w:b/>
          <w:bCs/>
          <w:i/>
        </w:rPr>
        <w:t>Санитарно-эпидемиологические требования к условиям труда и бытового обслуживания при строительстве и вводе, эксплуатации объектов строительства.</w:t>
      </w:r>
    </w:p>
    <w:p w:rsidR="00C349A5" w:rsidRPr="002810BB" w:rsidRDefault="00C349A5" w:rsidP="00A25657">
      <w:pPr>
        <w:spacing w:before="120" w:after="120"/>
        <w:jc w:val="both"/>
      </w:pPr>
      <w:r w:rsidRPr="002810BB">
        <w:t>В ходе выполнения работ необходимо создать комфортные условия для труда и бытового обслуживания для рабочего персонала задействованного при строительстве объекта согласно СП «</w:t>
      </w:r>
      <w:r w:rsidR="0072164F" w:rsidRPr="002810BB">
        <w:t>Санитарно-эпидемиологические требования к условиям труда и бытового обслуживания при строительстве, реконструкции, ремонте и вводе, эксплуатации объектов строительства</w:t>
      </w:r>
      <w:r w:rsidRPr="002810BB">
        <w:t>» утвержденных приказом М</w:t>
      </w:r>
      <w:r w:rsidR="0072164F" w:rsidRPr="002810BB">
        <w:t>З</w:t>
      </w:r>
      <w:r w:rsidRPr="002810BB">
        <w:t xml:space="preserve"> РК </w:t>
      </w:r>
      <w:r w:rsidR="0072164F" w:rsidRPr="002810BB">
        <w:t xml:space="preserve">№ҚР ДСМ-49 </w:t>
      </w:r>
      <w:r w:rsidRPr="002810BB">
        <w:t xml:space="preserve">от </w:t>
      </w:r>
      <w:r w:rsidR="0072164F" w:rsidRPr="002810BB">
        <w:t>16.06.2021г</w:t>
      </w:r>
      <w:r w:rsidRPr="002810BB">
        <w:t>.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Подъездные пути, проезды и пешеходные дорожки, участки, прилегающие к санитарно-бытовым и административным помещениям, покрываются щебнем.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Для строительных площадок и участков работ предусматривается общее равномерное освещение. Освещения строительных площадок и участков не допускается применение открытых газоразрядных ламп и ламп накаливания с прозрачной колбой.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Строительная площадка в ходе строительства своевременно очищается от строительного мусора, в зимнее время от снега, в теплое время года поливается.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При выезде автотранспортного средства со строительной площадки на центральную магистраль оборудуется пункт мойки колес, имеющий твердое покрытие с организацией системы сточной ливневой канализации с септиком и емкостью для забора воды.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lastRenderedPageBreak/>
        <w:t>На строящемся объекте предусматривается использование привозной воды для технический и санитарно-бытовых нужд и питьевой бутилированной воды</w:t>
      </w:r>
      <w:r w:rsidR="00FD091A" w:rsidRPr="002810BB">
        <w:rPr>
          <w:color w:val="FF0000"/>
        </w:rPr>
        <w:t>.</w:t>
      </w:r>
      <w:r w:rsidR="0030311B">
        <w:rPr>
          <w:color w:val="FF0000"/>
          <w:lang w:val="kk-KZ"/>
        </w:rPr>
        <w:t xml:space="preserve"> </w:t>
      </w:r>
      <w:r w:rsidRPr="002810BB">
        <w:t xml:space="preserve">Доставка воды производится автотранспортом, соответствующим документам государственной системы санитарно-эпидемиологического нормирования. Привозная вода хранится в отдельном помещении или под навесом в емкостях, установленных на площадке с твердым покрытием. Вода, используемая для питьевых и хозяйственно-бытовых нужд, соответствует документам государственной системы санитарно-эпидемиологического нормирования.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Система водоотведения санитарно-бытовых помещений строительных площадок </w:t>
      </w:r>
      <w:r w:rsidR="00666115" w:rsidRPr="002810BB">
        <w:t>осуществляется путем устройства</w:t>
      </w:r>
      <w:r w:rsidRPr="002810BB">
        <w:t xml:space="preserve"> мобильных туалетных кабин «Биотуалет». По мере накопления мобильные туалетные кабины «Биотуалет» очищаются и нечистоты вывозятся специальным автотранспортом. Биотуалет очищается при заполнении не более чем на две трети объёма. По завершению строительства объекта, после демонтажа надворных туалетов проводятся дезинфекционные мероприятия.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На строительной площадке устраиваются временные стационарные или передвижные санитарно-бытовые помещения с учетом климатогеографических особенностей района ведения работ. В случае невозможности устройства их на территории строительной площадки, они размещаются за ее пределами в радиусе не далее 50 м. Санитарно-бытовые помещения размещаются с подветренной стороны на расстоянии не менее пятидесяти метров от разгрузочных устройств, бункеров, бетонно-растворных узлов и других объектов, выделяющих пыль, вредные пары и газы.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На каждой строительной площадке предоставляется и обеспечивается следующее обслуживание в зависимости от числа работающих и продолжительности работ: санитарные и умывальные помещения, помещения для переодевания, хранения и сушки одежды, помещения для принятия пищи и для укрытия людей при перерывах в работе по причине неблагоприятных погодных условий. Проходы к санитарно-бытовым помещениям не пересекают опасные зоны (строящиеся здания, железнодорожные пути без настилов и средств сигнализации, под стрелами башенных кранов и погрузочно-разгрузочными устройствами и другие).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В санитарно-бытовые помещения входят: комнаты обогрева и отдыха, гардеробные, туалеты, умывальные, устройства питьевого водоснабжения, сушки, </w:t>
      </w:r>
      <w:proofErr w:type="spellStart"/>
      <w:r w:rsidRPr="002810BB">
        <w:t>обеспыливания</w:t>
      </w:r>
      <w:proofErr w:type="spellEnd"/>
      <w:r w:rsidRPr="002810BB">
        <w:t xml:space="preserve"> и хранения специальной одежды. Гардеробные для хранения личной и специальной одежды оборудуются индивидуальными шкафчиками.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В целях предупреждения возникновения заболеваний, связанных с условиями труда, работники, занятые в строительном производстве, проходят обязательные при поступлении на работу и периодические медицинские осмотры в соответствии с документами государственной системы санитарно-эпидемиологического нормирования.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На всех участках и в бытовых помещениях оборудуются аптечки первой помощи. В бытовых помещениях проводятся дезинсекционные и </w:t>
      </w:r>
      <w:proofErr w:type="spellStart"/>
      <w:r w:rsidRPr="002810BB">
        <w:t>дератизационные</w:t>
      </w:r>
      <w:proofErr w:type="spellEnd"/>
      <w:r w:rsidRPr="002810BB">
        <w:t xml:space="preserve"> мероприятия.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Работающие обеспечиваются горячим питанием. Рабочее место включает зону для размещения материалов и средств технического оснащения труда, зону обслуживания (транспортная зона) и рабочую зону. Рабочие места оснащаются строительными машинами, ручным и механизированным строительным инструментом, средствами связи, устройствами для ограничения шума и вибрации. Рабочее место при техническом обслуживании и текущем ремонте машин, транспортных средств, производственного оборудования и других средств механизации оснащается грузоподъемными приспособлениями.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Внутрисменный режим работы предусматривает предупреждение переохлаждения работающих лиц за счет регламентации времени непрерывного пребывания на холоде и времени обогрева. </w:t>
      </w:r>
    </w:p>
    <w:p w:rsidR="00C349A5" w:rsidRPr="002810BB" w:rsidRDefault="00C349A5" w:rsidP="00A25657">
      <w:pPr>
        <w:spacing w:before="120" w:after="120"/>
        <w:jc w:val="both"/>
      </w:pPr>
      <w:r w:rsidRPr="002810BB">
        <w:t xml:space="preserve">Рабочим и инженерно-техническому персоналу выдается специальная одежда, специальная обувь и другие средства индивидуальной защиты в соответствии с порядком и нормами обеспечения работников специальной одеждой, специальной обувью и другими средствами индивидуальной и коллективной защиты, санитарно-бытовыми помещениями и устройствами, за счет средств работодателя. </w:t>
      </w:r>
    </w:p>
    <w:p w:rsidR="00B76542" w:rsidRPr="002810BB" w:rsidRDefault="00B76542" w:rsidP="00B76542">
      <w:pPr>
        <w:spacing w:before="120" w:after="120"/>
        <w:jc w:val="both"/>
        <w:rPr>
          <w:bCs/>
          <w:i/>
          <w:u w:val="single"/>
        </w:rPr>
      </w:pPr>
      <w:r w:rsidRPr="002810BB">
        <w:rPr>
          <w:bCs/>
          <w:i/>
          <w:u w:val="single"/>
        </w:rPr>
        <w:t>Санитарно-защитная зона</w:t>
      </w:r>
    </w:p>
    <w:p w:rsidR="00B76542" w:rsidRPr="002810BB" w:rsidRDefault="00B76542" w:rsidP="00B76542">
      <w:pPr>
        <w:spacing w:before="120" w:after="120"/>
        <w:jc w:val="both"/>
      </w:pPr>
      <w:r w:rsidRPr="002810BB">
        <w:t xml:space="preserve">Согласно приказа </w:t>
      </w:r>
      <w:proofErr w:type="spellStart"/>
      <w:r w:rsidRPr="002810BB">
        <w:t>и.о</w:t>
      </w:r>
      <w:proofErr w:type="spellEnd"/>
      <w:r w:rsidRPr="002810BB">
        <w:t>. МЗ РК от 11 января 2022 года № ҚР ДСМ-2</w:t>
      </w:r>
      <w:r w:rsidRPr="002810BB">
        <w:br/>
        <w:t xml:space="preserve">«Санитарно-эпидемиологические требования к санитарно-защитным зонам объектов, являющихся объектами воздействия на среду обитания и здоровье человека» строительные работы не классифицируются, СЗЗ не устанавливается. </w:t>
      </w:r>
    </w:p>
    <w:p w:rsidR="00B76542" w:rsidRPr="002810BB" w:rsidRDefault="00B76542" w:rsidP="00B76542">
      <w:pPr>
        <w:spacing w:before="120" w:after="120"/>
        <w:jc w:val="both"/>
      </w:pPr>
      <w:r w:rsidRPr="002810BB">
        <w:lastRenderedPageBreak/>
        <w:t xml:space="preserve">Так же в связи с тем, что проектируемые подводящие газопроводы (ответвление) не относятся к магистральным газопроводами, то санитарно-защитная зона и санитарный разрыв на период эксплуатации не устанавливается, соответственно объект не классифицируется. </w:t>
      </w:r>
    </w:p>
    <w:p w:rsidR="00B76542" w:rsidRPr="002810BB" w:rsidRDefault="00B76542" w:rsidP="00B76542">
      <w:pPr>
        <w:spacing w:before="120" w:after="120"/>
        <w:jc w:val="both"/>
        <w:rPr>
          <w:bCs/>
          <w:i/>
          <w:u w:val="single"/>
        </w:rPr>
      </w:pPr>
      <w:r w:rsidRPr="002810BB">
        <w:rPr>
          <w:bCs/>
          <w:i/>
          <w:u w:val="single"/>
        </w:rPr>
        <w:t>Мероприятия по защите поверхностных и подземных вод от загрязнения</w:t>
      </w:r>
    </w:p>
    <w:p w:rsidR="00B76542" w:rsidRPr="002810BB" w:rsidRDefault="00B76542" w:rsidP="00B76542">
      <w:pPr>
        <w:spacing w:before="120" w:after="120"/>
        <w:jc w:val="both"/>
      </w:pPr>
      <w:r w:rsidRPr="002810BB">
        <w:t>Предотвращение загрязнения подземных вод в процессе хозяйственной деятельности должно быть обеспечено реализацией природоохранных мероприятий, включающих: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контроль (учет) расходов водопотребления и водоотведения;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не допущение сбросов сточных вод на рельеф местности;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сбор и безопасная для ОС утилизация всех категорий сточных вод и отходов;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перевозка жидких и твердых отходов, а так же ГСМ в герметичных специальных контейнерах, исключающих возможность загрязнения окружающей среды во время их транспортировки или в случае аварии транспортных средств;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хранение строительных материалов будет осуществляться в крытых металлических контейнерах, либо материалы будут сразу направляться в работу;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будет осуществлен своевременный сбор строительных и бытовых отходов, по мере накопления отходов они подлежат вывозу на переработку и утилизацию.</w:t>
      </w:r>
    </w:p>
    <w:p w:rsidR="00B76542" w:rsidRPr="002810BB" w:rsidRDefault="00B76542" w:rsidP="00B76542">
      <w:pPr>
        <w:spacing w:before="60" w:after="60"/>
        <w:jc w:val="both"/>
      </w:pPr>
      <w:r w:rsidRPr="002810BB">
        <w:t xml:space="preserve">- размещение объектов намечаемой деятельности вне границ </w:t>
      </w:r>
      <w:proofErr w:type="spellStart"/>
      <w:r w:rsidRPr="002810BB">
        <w:t>водоохранных</w:t>
      </w:r>
      <w:proofErr w:type="spellEnd"/>
      <w:r w:rsidRPr="002810BB">
        <w:t xml:space="preserve"> зон и полос водных объектов;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временная организация хозяйственно-бытовой канализации;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при проведении строительных работ содержать территорию участка в санитарно-чистом состоянии согласно нормам СЭС и охраны окружающей среды - постоянно;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не допускать сброс ливневых  и  бытовых  стоков  в  поверхностные водные объекты;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после окончания строительства, места проведения строительных работ восстановить;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не допускать захвата земель водного фонда;</w:t>
      </w:r>
    </w:p>
    <w:p w:rsidR="00B76542" w:rsidRPr="002810BB" w:rsidRDefault="00B76542" w:rsidP="00B76542">
      <w:pPr>
        <w:spacing w:before="60" w:after="60"/>
        <w:jc w:val="both"/>
      </w:pPr>
      <w:r w:rsidRPr="002810BB">
        <w:t xml:space="preserve">- запрещается сливать и сваливать какие-либо материалы и вещества, получаемые при выполнении работ в пониженные места рельефа, а так же </w:t>
      </w:r>
      <w:proofErr w:type="spellStart"/>
      <w:r w:rsidRPr="002810BB">
        <w:t>водоохранные</w:t>
      </w:r>
      <w:proofErr w:type="spellEnd"/>
      <w:r w:rsidRPr="002810BB">
        <w:t xml:space="preserve"> зоны;</w:t>
      </w:r>
    </w:p>
    <w:p w:rsidR="00B76542" w:rsidRPr="002810BB" w:rsidRDefault="00B76542" w:rsidP="00B76542">
      <w:pPr>
        <w:spacing w:before="60" w:after="60"/>
        <w:jc w:val="both"/>
      </w:pPr>
      <w:r w:rsidRPr="002810BB">
        <w:t xml:space="preserve">- при строительстве не допускать применение </w:t>
      </w:r>
      <w:proofErr w:type="spellStart"/>
      <w:r w:rsidRPr="002810BB">
        <w:t>стокообразующих</w:t>
      </w:r>
      <w:proofErr w:type="spellEnd"/>
      <w:r w:rsidRPr="002810BB">
        <w:t xml:space="preserve"> технологии или процессов;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при производстве земляных работ не допускать сброс грунта за пределы обозначенной на генплане границы временного отвода;</w:t>
      </w:r>
    </w:p>
    <w:p w:rsidR="00B76542" w:rsidRPr="002810BB" w:rsidRDefault="00B76542" w:rsidP="00B76542">
      <w:pPr>
        <w:spacing w:before="60" w:after="60"/>
        <w:jc w:val="both"/>
      </w:pPr>
      <w:r w:rsidRPr="002810BB">
        <w:t>- не допускать базирование специальной строительной техники и автотранспорта за пределы обозначенной на генплане границы временного отвода;</w:t>
      </w:r>
    </w:p>
    <w:p w:rsidR="00B76542" w:rsidRPr="002810BB" w:rsidRDefault="00B76542" w:rsidP="00B76542">
      <w:pPr>
        <w:spacing w:before="60" w:after="60"/>
        <w:jc w:val="both"/>
      </w:pPr>
      <w:r w:rsidRPr="002810BB">
        <w:t xml:space="preserve">- оборудовать место временного нахождения рабочих резервуаром для сбора образующихся </w:t>
      </w:r>
      <w:proofErr w:type="spellStart"/>
      <w:r w:rsidRPr="002810BB">
        <w:t>хозбытовых</w:t>
      </w:r>
      <w:proofErr w:type="spellEnd"/>
      <w:r w:rsidRPr="002810BB">
        <w:t xml:space="preserve"> стоков и контейнером для сбора и хранения ТБО.</w:t>
      </w:r>
    </w:p>
    <w:p w:rsidR="00B76542" w:rsidRPr="002810BB" w:rsidRDefault="00B76542" w:rsidP="00B76542">
      <w:pPr>
        <w:spacing w:before="120" w:after="120"/>
        <w:jc w:val="both"/>
      </w:pPr>
      <w:r w:rsidRPr="002810BB">
        <w:t>В этом случае влияние при строительстве и эксплуатации объекта на поверхностные и подземные воды практически не будут оказываться.</w:t>
      </w:r>
    </w:p>
    <w:p w:rsidR="00342341" w:rsidRPr="002810BB" w:rsidRDefault="006E2D9E" w:rsidP="00FD091A">
      <w:pPr>
        <w:spacing w:before="120" w:after="12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</w:t>
      </w:r>
      <w:r w:rsidR="00342341" w:rsidRPr="002810BB">
        <w:rPr>
          <w:b/>
          <w:bCs/>
          <w:sz w:val="22"/>
          <w:szCs w:val="22"/>
        </w:rPr>
        <w:t xml:space="preserve">. Инженерно-технические мероприятия по гражданской обороне и мероприятия по предупреждению </w:t>
      </w:r>
      <w:r w:rsidR="006D7829" w:rsidRPr="002810BB">
        <w:rPr>
          <w:b/>
          <w:bCs/>
          <w:sz w:val="22"/>
          <w:szCs w:val="22"/>
        </w:rPr>
        <w:t>чрезвычайных ситуации</w:t>
      </w:r>
      <w:r w:rsidR="00342341" w:rsidRPr="002810BB">
        <w:rPr>
          <w:b/>
          <w:bCs/>
          <w:sz w:val="22"/>
          <w:szCs w:val="22"/>
        </w:rPr>
        <w:t xml:space="preserve"> природного и техногенного характера</w:t>
      </w:r>
    </w:p>
    <w:p w:rsidR="00DB7AC1" w:rsidRPr="002810BB" w:rsidRDefault="00DB7AC1" w:rsidP="00A25657">
      <w:pPr>
        <w:pStyle w:val="36"/>
        <w:spacing w:before="120" w:after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>Проектом выполнены нормативные требования, которые учитывают все возможные чрезвычайные      обстоятельства при эксплуатации объекта. Не учитываемыми чрезвычайными дополнительными ситуациями в нормативных требованиях могут быть ситуации связанные с техногенными и природными ситуациями, сверхкритических параметров, не предусмотренных нормативными документами, а также с действиями террористического или военного характера.</w:t>
      </w:r>
    </w:p>
    <w:p w:rsidR="00BF2BC2" w:rsidRPr="002810BB" w:rsidRDefault="00BF2BC2" w:rsidP="00A25657">
      <w:pPr>
        <w:spacing w:before="120" w:after="120"/>
        <w:jc w:val="both"/>
      </w:pPr>
      <w:r w:rsidRPr="002810BB">
        <w:t xml:space="preserve">Разработаны планы действия служб гражданской обороны предприятия на мирное </w:t>
      </w:r>
      <w:r w:rsidR="00F46073" w:rsidRPr="002810BB">
        <w:t>и на</w:t>
      </w:r>
      <w:r w:rsidRPr="002810BB">
        <w:t xml:space="preserve"> военное время. Утверждены планы проведения в </w:t>
      </w:r>
      <w:r w:rsidR="00F46073" w:rsidRPr="002810BB">
        <w:t>готовность инженерной</w:t>
      </w:r>
      <w:r w:rsidRPr="002810BB">
        <w:t xml:space="preserve"> и спасательных команд, звена связи, санитарной дружины, команды пожаротушения, разработаны мероприятия обеспечения автотранспортом перевозки эвакуируемого производственного персонала, населения и грузов.</w:t>
      </w:r>
    </w:p>
    <w:p w:rsidR="00BF2BC2" w:rsidRPr="002810BB" w:rsidRDefault="00BF2BC2" w:rsidP="00A25657">
      <w:pPr>
        <w:spacing w:before="120" w:after="120"/>
        <w:jc w:val="both"/>
      </w:pPr>
      <w:r w:rsidRPr="002810BB">
        <w:t>На предприятии разработаны по цехам и участкам планы-мероприятия по ликвидации возможных аварий. По ним в плановом порядке ведутся учебно-тренировочные занятия. Команды оснащены необходимым инвентарем и оборудованием. Обслуживание вводимых объектов будет осуществляться действующими на предприятии службами гражданской обороны.</w:t>
      </w:r>
    </w:p>
    <w:p w:rsidR="00BF2BC2" w:rsidRPr="002810BB" w:rsidRDefault="00BF2BC2" w:rsidP="00A25657">
      <w:pPr>
        <w:spacing w:before="120" w:after="120"/>
        <w:jc w:val="both"/>
      </w:pPr>
      <w:r w:rsidRPr="002810BB">
        <w:t xml:space="preserve">Чрезвычайные (аварийные) ситуации техногенного характера могут </w:t>
      </w:r>
      <w:r w:rsidR="00F46073" w:rsidRPr="002810BB">
        <w:t>возникнуть в</w:t>
      </w:r>
      <w:r w:rsidRPr="002810BB">
        <w:t xml:space="preserve"> ряде </w:t>
      </w:r>
      <w:r w:rsidR="00F46073" w:rsidRPr="002810BB">
        <w:t>случаев, например</w:t>
      </w:r>
      <w:r w:rsidRPr="002810BB">
        <w:t xml:space="preserve">, таких </w:t>
      </w:r>
      <w:r w:rsidR="00F46073" w:rsidRPr="002810BB">
        <w:t>как нарушение</w:t>
      </w:r>
      <w:r w:rsidRPr="002810BB">
        <w:t xml:space="preserve"> механической целостности отдельных агрегатов, механизмов, установок; сосудов, работающих под давлением, трубопроводов; возгораниях и взрывах утечек </w:t>
      </w:r>
      <w:r w:rsidRPr="002810BB">
        <w:lastRenderedPageBreak/>
        <w:t>горючих газов.</w:t>
      </w:r>
    </w:p>
    <w:p w:rsidR="00DB7AC1" w:rsidRPr="002810BB" w:rsidRDefault="00DB7AC1" w:rsidP="00A25657">
      <w:pPr>
        <w:spacing w:before="120" w:after="120"/>
        <w:jc w:val="both"/>
      </w:pPr>
      <w:r w:rsidRPr="002810BB">
        <w:t xml:space="preserve">Для повышения надежности работы и предотвращения чрезвычайных (аварийных) ситуации проектирование, строительство и эксплуатация </w:t>
      </w:r>
      <w:r w:rsidR="00F46073" w:rsidRPr="002810BB">
        <w:t>оборудования должны осуществляться</w:t>
      </w:r>
      <w:r w:rsidRPr="002810BB">
        <w:t xml:space="preserve"> в </w:t>
      </w:r>
      <w:r w:rsidR="00F46073" w:rsidRPr="002810BB">
        <w:t>строгом соответствии</w:t>
      </w:r>
      <w:r w:rsidRPr="002810BB">
        <w:t xml:space="preserve"> с действующими Нормами, Правилами и Инструкциями.</w:t>
      </w:r>
    </w:p>
    <w:p w:rsidR="00DB7AC1" w:rsidRPr="002810BB" w:rsidRDefault="00DB7AC1" w:rsidP="00DB7AC1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 xml:space="preserve">управление технологическим оборудованием предусматривается </w:t>
      </w:r>
      <w:r w:rsidR="00666115" w:rsidRPr="002810BB">
        <w:t>в ГРП</w:t>
      </w:r>
      <w:r w:rsidR="003E4408" w:rsidRPr="002810BB">
        <w:t>Ш</w:t>
      </w:r>
      <w:r w:rsidRPr="002810BB">
        <w:t>, где сконцентрированы контрольно-измерительные приборы, устройства защиты, управления и сигнализации. При отклонении параметров от заданных значений срабатывает технологическая сигнализация, а при более глубоких отклонениях срабатывают либо локальные защиты, либо происходит отключение оборудования;</w:t>
      </w:r>
    </w:p>
    <w:p w:rsidR="00DB7AC1" w:rsidRPr="002810BB" w:rsidRDefault="00DB7AC1" w:rsidP="00DB7AC1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>компоновка основного и вспомогательного оборудования обеспечивает возможность свободного прохода людей при его обслуживании, ремонте или эвакуации. Расположение арматуры на трубопроводах предусматривается в местах, удобных для управления, технического обслуживания и ремонта.</w:t>
      </w:r>
    </w:p>
    <w:p w:rsidR="00DB7AC1" w:rsidRPr="002810BB" w:rsidRDefault="00DB7AC1" w:rsidP="00DB7AC1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>для опорожнения трубопроводы снабжаются в требуемом количестве продувочными свечами.</w:t>
      </w:r>
    </w:p>
    <w:p w:rsidR="00DB7AC1" w:rsidRPr="002810BB" w:rsidRDefault="00DB7AC1" w:rsidP="00DB7AC1">
      <w:pPr>
        <w:widowControl/>
        <w:numPr>
          <w:ilvl w:val="0"/>
          <w:numId w:val="4"/>
        </w:numPr>
        <w:tabs>
          <w:tab w:val="clear" w:pos="720"/>
          <w:tab w:val="left" w:pos="709"/>
          <w:tab w:val="left" w:pos="1080"/>
        </w:tabs>
        <w:autoSpaceDE/>
        <w:autoSpaceDN/>
        <w:adjustRightInd/>
        <w:spacing w:before="60" w:after="60"/>
        <w:ind w:left="425" w:firstLine="0"/>
        <w:jc w:val="both"/>
      </w:pPr>
      <w:r w:rsidRPr="002810BB">
        <w:t>горячие поверхности оборудования и трубопроводов покрываются тепловой изоляцией.</w:t>
      </w:r>
    </w:p>
    <w:p w:rsidR="00DB7AC1" w:rsidRPr="002810BB" w:rsidRDefault="00DB7AC1" w:rsidP="00DB7AC1">
      <w:pPr>
        <w:pStyle w:val="36"/>
        <w:spacing w:before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 xml:space="preserve">В соответствии с Законом РК от 11.04.2014 года «О Гражданской защите», по вопросам </w:t>
      </w:r>
      <w:r w:rsidR="00F46073" w:rsidRPr="002810BB">
        <w:rPr>
          <w:sz w:val="20"/>
          <w:szCs w:val="20"/>
        </w:rPr>
        <w:t>предупреждения ликвидации чрезвычайных</w:t>
      </w:r>
      <w:r w:rsidRPr="002810BB">
        <w:rPr>
          <w:sz w:val="20"/>
          <w:szCs w:val="20"/>
        </w:rPr>
        <w:t xml:space="preserve"> ситуаций, предприятие обязано выполнить </w:t>
      </w:r>
      <w:r w:rsidR="00F46073" w:rsidRPr="002810BB">
        <w:rPr>
          <w:sz w:val="20"/>
          <w:szCs w:val="20"/>
        </w:rPr>
        <w:t>декларацию безопасности промышленного</w:t>
      </w:r>
      <w:r w:rsidRPr="002810BB">
        <w:rPr>
          <w:sz w:val="20"/>
          <w:szCs w:val="20"/>
        </w:rPr>
        <w:t xml:space="preserve"> объекта</w:t>
      </w:r>
    </w:p>
    <w:p w:rsidR="00DB7AC1" w:rsidRPr="002810BB" w:rsidRDefault="00DB7AC1" w:rsidP="00C35567">
      <w:pPr>
        <w:widowControl/>
        <w:numPr>
          <w:ilvl w:val="0"/>
          <w:numId w:val="18"/>
        </w:numPr>
        <w:tabs>
          <w:tab w:val="num" w:pos="426"/>
        </w:tabs>
        <w:autoSpaceDE/>
        <w:autoSpaceDN/>
        <w:adjustRightInd/>
        <w:spacing w:before="120"/>
        <w:ind w:left="426" w:hanging="142"/>
        <w:jc w:val="both"/>
      </w:pPr>
      <w:r w:rsidRPr="002810BB">
        <w:t>документ, информирующий о характере и масштабах возможных чрезвычайных ситуаций на промышленном объекте и объявляющий о принятых собственником мерах по их предупреждению и ликвидации на этапах ввода в эксплуатацию, его функционирования и вывода из эксплуатации.</w:t>
      </w:r>
    </w:p>
    <w:p w:rsidR="00DB7AC1" w:rsidRPr="002810BB" w:rsidRDefault="00DB7AC1" w:rsidP="00DB7AC1">
      <w:pPr>
        <w:pStyle w:val="36"/>
        <w:spacing w:before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 xml:space="preserve">  При разработке вышеуказанных планов, для системы газоснабжения предусмотреть:</w:t>
      </w:r>
    </w:p>
    <w:p w:rsidR="00DB7AC1" w:rsidRPr="002810BB" w:rsidRDefault="00DB7AC1" w:rsidP="00C35567">
      <w:pPr>
        <w:widowControl/>
        <w:numPr>
          <w:ilvl w:val="0"/>
          <w:numId w:val="18"/>
        </w:numPr>
        <w:tabs>
          <w:tab w:val="clear" w:pos="644"/>
          <w:tab w:val="num" w:pos="426"/>
        </w:tabs>
        <w:autoSpaceDE/>
        <w:autoSpaceDN/>
        <w:adjustRightInd/>
        <w:spacing w:before="60" w:after="60"/>
        <w:ind w:left="426" w:hanging="142"/>
        <w:jc w:val="both"/>
      </w:pPr>
      <w:r w:rsidRPr="002810BB">
        <w:t>Отключение всей системы газоснабжения;</w:t>
      </w:r>
    </w:p>
    <w:p w:rsidR="00DB7AC1" w:rsidRPr="002810BB" w:rsidRDefault="00DB7AC1" w:rsidP="00C35567">
      <w:pPr>
        <w:widowControl/>
        <w:numPr>
          <w:ilvl w:val="0"/>
          <w:numId w:val="18"/>
        </w:numPr>
        <w:tabs>
          <w:tab w:val="clear" w:pos="644"/>
          <w:tab w:val="num" w:pos="426"/>
        </w:tabs>
        <w:autoSpaceDE/>
        <w:autoSpaceDN/>
        <w:adjustRightInd/>
        <w:spacing w:before="60" w:after="60"/>
        <w:ind w:left="426" w:hanging="142"/>
        <w:jc w:val="both"/>
      </w:pPr>
      <w:r w:rsidRPr="002810BB">
        <w:t>В процессе строительства заказчиком должен осуществляться контроль за качеством строительства;</w:t>
      </w:r>
    </w:p>
    <w:p w:rsidR="00DB7AC1" w:rsidRPr="002810BB" w:rsidRDefault="00DB7AC1" w:rsidP="00DB7AC1">
      <w:pPr>
        <w:pStyle w:val="36"/>
        <w:spacing w:before="120"/>
        <w:jc w:val="both"/>
        <w:rPr>
          <w:sz w:val="20"/>
          <w:szCs w:val="20"/>
        </w:rPr>
      </w:pPr>
      <w:r w:rsidRPr="002810BB">
        <w:rPr>
          <w:sz w:val="20"/>
          <w:szCs w:val="20"/>
        </w:rPr>
        <w:t xml:space="preserve">В соответствии с Законом РК от 11.04.2014 года «О Гражданской </w:t>
      </w:r>
      <w:proofErr w:type="spellStart"/>
      <w:r w:rsidRPr="002810BB">
        <w:rPr>
          <w:sz w:val="20"/>
          <w:szCs w:val="20"/>
        </w:rPr>
        <w:t>защите»в</w:t>
      </w:r>
      <w:proofErr w:type="spellEnd"/>
      <w:r w:rsidRPr="002810BB">
        <w:rPr>
          <w:sz w:val="20"/>
          <w:szCs w:val="20"/>
        </w:rPr>
        <w:t xml:space="preserve"> процессе эксплуатации объектов должна быть разработана необходимая нормативно-техническая документация по следующим направлениям: </w:t>
      </w:r>
    </w:p>
    <w:p w:rsidR="00DB7AC1" w:rsidRPr="002810BB" w:rsidRDefault="00DB7AC1" w:rsidP="00C35567">
      <w:pPr>
        <w:widowControl/>
        <w:numPr>
          <w:ilvl w:val="0"/>
          <w:numId w:val="19"/>
        </w:numPr>
        <w:tabs>
          <w:tab w:val="clear" w:pos="600"/>
        </w:tabs>
        <w:autoSpaceDE/>
        <w:autoSpaceDN/>
        <w:adjustRightInd/>
        <w:spacing w:before="60" w:after="60"/>
        <w:ind w:left="426" w:hanging="142"/>
        <w:jc w:val="both"/>
      </w:pPr>
      <w:r w:rsidRPr="002810BB">
        <w:t>Защита рабочих и служащих от оружия массового поражения, эвакуация в загородную зону, обеспечение индивидуальными средствами защиты;</w:t>
      </w:r>
    </w:p>
    <w:p w:rsidR="00DB7AC1" w:rsidRPr="002810BB" w:rsidRDefault="00DB7AC1" w:rsidP="00C35567">
      <w:pPr>
        <w:widowControl/>
        <w:numPr>
          <w:ilvl w:val="0"/>
          <w:numId w:val="19"/>
        </w:numPr>
        <w:tabs>
          <w:tab w:val="clear" w:pos="600"/>
        </w:tabs>
        <w:autoSpaceDE/>
        <w:autoSpaceDN/>
        <w:adjustRightInd/>
        <w:spacing w:before="60" w:after="60"/>
        <w:ind w:left="426" w:hanging="142"/>
        <w:jc w:val="both"/>
      </w:pPr>
      <w:r w:rsidRPr="002810BB">
        <w:t>Разработка планов ГО на мирное время и особый период;</w:t>
      </w:r>
    </w:p>
    <w:p w:rsidR="00DB7AC1" w:rsidRPr="002810BB" w:rsidRDefault="00DB7AC1" w:rsidP="00C35567">
      <w:pPr>
        <w:widowControl/>
        <w:numPr>
          <w:ilvl w:val="0"/>
          <w:numId w:val="19"/>
        </w:numPr>
        <w:tabs>
          <w:tab w:val="clear" w:pos="600"/>
        </w:tabs>
        <w:autoSpaceDE/>
        <w:autoSpaceDN/>
        <w:adjustRightInd/>
        <w:spacing w:before="60" w:after="60"/>
        <w:ind w:left="426" w:hanging="142"/>
        <w:jc w:val="both"/>
      </w:pPr>
      <w:r w:rsidRPr="002810BB">
        <w:t>Организация и подготовка руководящего состава, органов управления, сил ГО и ЧС к активным действиям угрозы и возникновения ЧС;</w:t>
      </w:r>
    </w:p>
    <w:p w:rsidR="00DB7AC1" w:rsidRPr="002810BB" w:rsidRDefault="00DB7AC1" w:rsidP="00C35567">
      <w:pPr>
        <w:widowControl/>
        <w:numPr>
          <w:ilvl w:val="0"/>
          <w:numId w:val="19"/>
        </w:numPr>
        <w:tabs>
          <w:tab w:val="clear" w:pos="600"/>
        </w:tabs>
        <w:autoSpaceDE/>
        <w:autoSpaceDN/>
        <w:adjustRightInd/>
        <w:spacing w:before="60" w:after="60"/>
        <w:ind w:left="426" w:hanging="142"/>
        <w:jc w:val="both"/>
      </w:pPr>
      <w:r w:rsidRPr="002810BB">
        <w:t>Подготовка и участие в командно-штабных учениях и тренировках, проводимыми органами ЧС;</w:t>
      </w:r>
    </w:p>
    <w:p w:rsidR="00DB7AC1" w:rsidRPr="002810BB" w:rsidRDefault="00DB7AC1" w:rsidP="00C35567">
      <w:pPr>
        <w:widowControl/>
        <w:numPr>
          <w:ilvl w:val="0"/>
          <w:numId w:val="19"/>
        </w:numPr>
        <w:tabs>
          <w:tab w:val="clear" w:pos="600"/>
        </w:tabs>
        <w:autoSpaceDE/>
        <w:autoSpaceDN/>
        <w:adjustRightInd/>
        <w:spacing w:before="60" w:after="60"/>
        <w:ind w:left="426" w:hanging="142"/>
        <w:jc w:val="both"/>
      </w:pPr>
      <w:r w:rsidRPr="002810BB">
        <w:t>Взаимодействие с другими службами города по локализации и ликвидации ЧС природного и техногенного характера;</w:t>
      </w:r>
    </w:p>
    <w:p w:rsidR="00DB7AC1" w:rsidRPr="002810BB" w:rsidRDefault="00DB7AC1" w:rsidP="00C35567">
      <w:pPr>
        <w:widowControl/>
        <w:numPr>
          <w:ilvl w:val="0"/>
          <w:numId w:val="19"/>
        </w:numPr>
        <w:tabs>
          <w:tab w:val="clear" w:pos="600"/>
        </w:tabs>
        <w:autoSpaceDE/>
        <w:autoSpaceDN/>
        <w:adjustRightInd/>
        <w:spacing w:before="60" w:after="60"/>
        <w:ind w:left="426" w:hanging="142"/>
        <w:jc w:val="both"/>
      </w:pPr>
      <w:r w:rsidRPr="002810BB">
        <w:t xml:space="preserve">Разработка и проведение мероприятий по устойчивой работе системы теплогазоснабжения. </w:t>
      </w:r>
    </w:p>
    <w:p w:rsidR="00DB7AC1" w:rsidRPr="002810BB" w:rsidRDefault="00DB7AC1" w:rsidP="00DB7AC1">
      <w:pPr>
        <w:pStyle w:val="36"/>
        <w:spacing w:before="60" w:after="60"/>
        <w:ind w:left="426" w:hanging="142"/>
        <w:jc w:val="both"/>
        <w:rPr>
          <w:sz w:val="20"/>
          <w:szCs w:val="20"/>
        </w:rPr>
      </w:pPr>
      <w:r w:rsidRPr="002810BB">
        <w:rPr>
          <w:sz w:val="20"/>
          <w:szCs w:val="20"/>
        </w:rPr>
        <w:t xml:space="preserve">   В плановом порядке должны будут проводиться учебно-тренировочные занятия. Команды оснастить необходимым инвентарем и оборудованием.</w:t>
      </w:r>
    </w:p>
    <w:p w:rsidR="00DB7AC1" w:rsidRPr="002810BB" w:rsidRDefault="00DB7AC1" w:rsidP="00C35567">
      <w:pPr>
        <w:widowControl/>
        <w:numPr>
          <w:ilvl w:val="0"/>
          <w:numId w:val="19"/>
        </w:numPr>
        <w:tabs>
          <w:tab w:val="clear" w:pos="600"/>
          <w:tab w:val="num" w:pos="426"/>
        </w:tabs>
        <w:autoSpaceDE/>
        <w:autoSpaceDN/>
        <w:adjustRightInd/>
        <w:spacing w:before="60" w:after="60"/>
        <w:ind w:left="426" w:hanging="142"/>
        <w:jc w:val="both"/>
      </w:pPr>
      <w:r w:rsidRPr="002810BB">
        <w:t>организация временных источников сетей водо-тепло и электроснабжения, устройство телефонной и радиосвязи, организацию диспетчерской службы.</w:t>
      </w:r>
    </w:p>
    <w:p w:rsidR="00DB7AC1" w:rsidRPr="002810BB" w:rsidRDefault="00DB7AC1" w:rsidP="00C35567">
      <w:pPr>
        <w:widowControl/>
        <w:numPr>
          <w:ilvl w:val="0"/>
          <w:numId w:val="19"/>
        </w:numPr>
        <w:tabs>
          <w:tab w:val="clear" w:pos="600"/>
          <w:tab w:val="num" w:pos="426"/>
        </w:tabs>
        <w:autoSpaceDE/>
        <w:autoSpaceDN/>
        <w:adjustRightInd/>
        <w:spacing w:before="60" w:after="60"/>
        <w:ind w:left="426" w:hanging="142"/>
        <w:jc w:val="both"/>
      </w:pPr>
      <w:r w:rsidRPr="002810BB">
        <w:t>последовательную перебазировку в район строительства производственных подразделений.</w:t>
      </w:r>
    </w:p>
    <w:p w:rsidR="00DB7AC1" w:rsidRPr="002810BB" w:rsidRDefault="00DB7AC1" w:rsidP="00DB7AC1">
      <w:pPr>
        <w:shd w:val="clear" w:color="auto" w:fill="FFFFFF"/>
        <w:spacing w:before="120"/>
        <w:jc w:val="both"/>
      </w:pPr>
      <w:r w:rsidRPr="002810BB">
        <w:t>В первую очередь перебазируются производственные подразделения, которые занимаются обустройством пунктов приема грузов, жилых городков, производственных баз, освоением района строительства, инженерно-технической подготовкой и др., первоочередными работами, затем перебазируются основные подразделения, входящие в производственные потоки, бригады и участки.</w:t>
      </w:r>
    </w:p>
    <w:p w:rsidR="00DB7AC1" w:rsidRPr="002810BB" w:rsidRDefault="00DB7AC1" w:rsidP="00DB7AC1">
      <w:pPr>
        <w:shd w:val="clear" w:color="auto" w:fill="FFFFFF"/>
        <w:spacing w:before="120"/>
        <w:jc w:val="both"/>
      </w:pPr>
      <w:r w:rsidRPr="002810BB">
        <w:t xml:space="preserve">Ликвидация аварий и их последствии, а также ликвидация последствий чрезвычайных ситуации, стихийных бедствии на объектах газораспределительных сетей, должны выполняться силами аварийно-восстановительных служб (АВС) с привлечением производственного персонала и в необходимых случаях сил и средств местных органов ГО, АЧС и МВД РК, в зависимости от тяжести (категории) аварии и возможных ее последствий по плану ликвидации возможных аварий и оперативным планам. </w:t>
      </w:r>
    </w:p>
    <w:p w:rsidR="00342341" w:rsidRPr="002810BB" w:rsidRDefault="006E2D9E" w:rsidP="00A25657">
      <w:pPr>
        <w:pStyle w:val="1"/>
        <w:spacing w:before="120" w:after="120"/>
        <w:rPr>
          <w:b/>
          <w:bCs/>
          <w:sz w:val="22"/>
          <w:szCs w:val="22"/>
        </w:rPr>
      </w:pPr>
      <w:bookmarkStart w:id="27" w:name="_Toc133250979"/>
      <w:r>
        <w:rPr>
          <w:b/>
          <w:bCs/>
          <w:sz w:val="22"/>
          <w:szCs w:val="22"/>
        </w:rPr>
        <w:lastRenderedPageBreak/>
        <w:t>6</w:t>
      </w:r>
      <w:r w:rsidR="00342341" w:rsidRPr="002810BB">
        <w:rPr>
          <w:b/>
          <w:bCs/>
          <w:sz w:val="22"/>
          <w:szCs w:val="22"/>
        </w:rPr>
        <w:t>. Противопожарные мероприятия</w:t>
      </w:r>
      <w:bookmarkEnd w:id="27"/>
    </w:p>
    <w:p w:rsidR="00342341" w:rsidRPr="002810BB" w:rsidRDefault="00342341" w:rsidP="00342341">
      <w:pPr>
        <w:spacing w:before="120"/>
        <w:jc w:val="both"/>
        <w:rPr>
          <w:color w:val="000000"/>
        </w:rPr>
      </w:pPr>
      <w:r w:rsidRPr="002810BB">
        <w:rPr>
          <w:color w:val="000000"/>
        </w:rPr>
        <w:t>Комплекс мероприятий, рассчитанный на сохранение и защиту строительных конструкции от обрушения при пожаре, сводится в основном, к повышению предела огнестойкости несущих и ограждающих конструкции, к организации необходимых проходов и надежных путей эвакуации для обслуживающего персонала.</w:t>
      </w:r>
    </w:p>
    <w:p w:rsidR="00342341" w:rsidRPr="002810BB" w:rsidRDefault="00342341" w:rsidP="00342341">
      <w:pPr>
        <w:spacing w:before="120"/>
        <w:jc w:val="both"/>
        <w:rPr>
          <w:color w:val="000000"/>
        </w:rPr>
      </w:pPr>
      <w:r w:rsidRPr="002810BB">
        <w:rPr>
          <w:color w:val="000000"/>
        </w:rPr>
        <w:t xml:space="preserve">Пожаротушение </w:t>
      </w:r>
      <w:r w:rsidR="00BF2BC2" w:rsidRPr="002810BB">
        <w:rPr>
          <w:color w:val="000000"/>
        </w:rPr>
        <w:t>ГРП</w:t>
      </w:r>
      <w:r w:rsidR="003E4408" w:rsidRPr="002810BB">
        <w:rPr>
          <w:color w:val="000000"/>
        </w:rPr>
        <w:t>Ш</w:t>
      </w:r>
      <w:r w:rsidR="0030311B">
        <w:rPr>
          <w:color w:val="000000"/>
          <w:lang w:val="kk-KZ"/>
        </w:rPr>
        <w:t xml:space="preserve"> </w:t>
      </w:r>
      <w:r w:rsidRPr="002810BB">
        <w:rPr>
          <w:color w:val="000000"/>
        </w:rPr>
        <w:t>от существующих ср</w:t>
      </w:r>
      <w:r w:rsidR="00DB7AC1" w:rsidRPr="002810BB">
        <w:rPr>
          <w:color w:val="000000"/>
        </w:rPr>
        <w:t xml:space="preserve">едств </w:t>
      </w:r>
      <w:r w:rsidR="00F46073" w:rsidRPr="002810BB">
        <w:rPr>
          <w:color w:val="000000"/>
        </w:rPr>
        <w:t>пожаротушения на</w:t>
      </w:r>
      <w:r w:rsidR="00DB7AC1" w:rsidRPr="002810BB">
        <w:rPr>
          <w:color w:val="000000"/>
        </w:rPr>
        <w:t xml:space="preserve"> объекте</w:t>
      </w:r>
      <w:r w:rsidR="00CA1476" w:rsidRPr="002810BB">
        <w:rPr>
          <w:color w:val="000000"/>
        </w:rPr>
        <w:t xml:space="preserve"> и мобильных пожарных бригад</w:t>
      </w:r>
      <w:r w:rsidRPr="002810BB">
        <w:rPr>
          <w:color w:val="000000"/>
        </w:rPr>
        <w:t xml:space="preserve">. </w:t>
      </w:r>
    </w:p>
    <w:p w:rsidR="00342341" w:rsidRPr="002810BB" w:rsidRDefault="00342341" w:rsidP="00342341">
      <w:pPr>
        <w:spacing w:before="120"/>
        <w:jc w:val="both"/>
        <w:rPr>
          <w:color w:val="000000"/>
        </w:rPr>
      </w:pPr>
      <w:r w:rsidRPr="002810BB">
        <w:rPr>
          <w:color w:val="000000"/>
        </w:rPr>
        <w:t xml:space="preserve">Используемые, устройства практически не представляют пожарной опасности за исключением возгорания газа при авариях. В этом пожаротушение </w:t>
      </w:r>
      <w:r w:rsidR="00F46073" w:rsidRPr="002810BB">
        <w:rPr>
          <w:color w:val="000000"/>
        </w:rPr>
        <w:t>осуществляется первичными</w:t>
      </w:r>
      <w:r w:rsidRPr="002810BB">
        <w:rPr>
          <w:color w:val="000000"/>
        </w:rPr>
        <w:t xml:space="preserve"> средствами </w:t>
      </w:r>
      <w:r w:rsidR="00F46073" w:rsidRPr="002810BB">
        <w:rPr>
          <w:color w:val="000000"/>
        </w:rPr>
        <w:t>и от</w:t>
      </w:r>
      <w:r w:rsidRPr="002810BB">
        <w:rPr>
          <w:color w:val="000000"/>
        </w:rPr>
        <w:t xml:space="preserve"> пожарного щита, но при этом должны быть приняты меры по отключению газопровода от подачи газа.</w:t>
      </w:r>
    </w:p>
    <w:p w:rsidR="00342341" w:rsidRPr="002810BB" w:rsidRDefault="00342341" w:rsidP="00342341">
      <w:pPr>
        <w:spacing w:before="120"/>
        <w:jc w:val="both"/>
        <w:rPr>
          <w:color w:val="000000"/>
        </w:rPr>
      </w:pPr>
      <w:r w:rsidRPr="002810BB">
        <w:rPr>
          <w:color w:val="000000"/>
        </w:rPr>
        <w:t xml:space="preserve">При </w:t>
      </w:r>
      <w:r w:rsidR="00F46073" w:rsidRPr="002810BB">
        <w:rPr>
          <w:color w:val="000000"/>
        </w:rPr>
        <w:t>возникновении пожара</w:t>
      </w:r>
      <w:r w:rsidRPr="002810BB">
        <w:rPr>
          <w:color w:val="000000"/>
        </w:rPr>
        <w:t xml:space="preserve"> или внезапном </w:t>
      </w:r>
      <w:r w:rsidR="00F46073" w:rsidRPr="002810BB">
        <w:rPr>
          <w:color w:val="000000"/>
        </w:rPr>
        <w:t>выбросе газа</w:t>
      </w:r>
      <w:r w:rsidRPr="002810BB">
        <w:rPr>
          <w:color w:val="000000"/>
        </w:rPr>
        <w:t xml:space="preserve"> оперативный персонал </w:t>
      </w:r>
      <w:r w:rsidR="00F46073" w:rsidRPr="002810BB">
        <w:rPr>
          <w:color w:val="000000"/>
        </w:rPr>
        <w:t xml:space="preserve">должен </w:t>
      </w:r>
      <w:proofErr w:type="spellStart"/>
      <w:r w:rsidR="00F46073" w:rsidRPr="002810BB">
        <w:rPr>
          <w:color w:val="000000"/>
        </w:rPr>
        <w:t>аварийно</w:t>
      </w:r>
      <w:proofErr w:type="spellEnd"/>
      <w:r w:rsidRPr="002810BB">
        <w:rPr>
          <w:color w:val="000000"/>
        </w:rPr>
        <w:t xml:space="preserve"> перекрыть отключающие устройства, действуя </w:t>
      </w:r>
      <w:r w:rsidR="00F46073" w:rsidRPr="002810BB">
        <w:rPr>
          <w:color w:val="000000"/>
        </w:rPr>
        <w:t>строго по</w:t>
      </w:r>
      <w:r w:rsidRPr="002810BB">
        <w:rPr>
          <w:color w:val="000000"/>
        </w:rPr>
        <w:t xml:space="preserve">   инструкции предприятия.</w:t>
      </w:r>
    </w:p>
    <w:p w:rsidR="00342341" w:rsidRPr="002810BB" w:rsidRDefault="00342341" w:rsidP="00342341">
      <w:pPr>
        <w:spacing w:before="120"/>
        <w:jc w:val="both"/>
        <w:rPr>
          <w:color w:val="000000"/>
        </w:rPr>
      </w:pPr>
      <w:r w:rsidRPr="002810BB">
        <w:rPr>
          <w:color w:val="000000"/>
        </w:rPr>
        <w:t xml:space="preserve">На </w:t>
      </w:r>
      <w:r w:rsidR="00F46073" w:rsidRPr="002810BB">
        <w:rPr>
          <w:color w:val="000000"/>
        </w:rPr>
        <w:t>случай возникновения аварийных</w:t>
      </w:r>
      <w:r w:rsidRPr="002810BB">
        <w:rPr>
          <w:color w:val="000000"/>
        </w:rPr>
        <w:t xml:space="preserve"> ситуаций и </w:t>
      </w:r>
      <w:r w:rsidR="00F46073" w:rsidRPr="002810BB">
        <w:rPr>
          <w:color w:val="000000"/>
        </w:rPr>
        <w:t>отказов системы</w:t>
      </w:r>
      <w:r w:rsidRPr="002810BB">
        <w:rPr>
          <w:color w:val="000000"/>
        </w:rPr>
        <w:t xml:space="preserve"> газоснабжения города, эксплуатационные   производственные </w:t>
      </w:r>
      <w:r w:rsidR="00F46073" w:rsidRPr="002810BB">
        <w:rPr>
          <w:color w:val="000000"/>
        </w:rPr>
        <w:t>подразделения должны</w:t>
      </w:r>
      <w:r w:rsidR="0030311B">
        <w:rPr>
          <w:color w:val="000000"/>
          <w:lang w:val="kk-KZ"/>
        </w:rPr>
        <w:t xml:space="preserve"> </w:t>
      </w:r>
      <w:r w:rsidR="00F46073" w:rsidRPr="002810BB">
        <w:rPr>
          <w:color w:val="000000"/>
        </w:rPr>
        <w:t>иметь разработанный и</w:t>
      </w:r>
      <w:r w:rsidR="0030311B">
        <w:rPr>
          <w:color w:val="000000"/>
          <w:lang w:val="kk-KZ"/>
        </w:rPr>
        <w:t xml:space="preserve"> </w:t>
      </w:r>
      <w:r w:rsidR="00F46073" w:rsidRPr="002810BB">
        <w:rPr>
          <w:color w:val="000000"/>
        </w:rPr>
        <w:t>утвержденный</w:t>
      </w:r>
      <w:r w:rsidR="0030311B">
        <w:rPr>
          <w:color w:val="000000"/>
          <w:lang w:val="kk-KZ"/>
        </w:rPr>
        <w:t xml:space="preserve"> </w:t>
      </w:r>
      <w:r w:rsidR="00F46073" w:rsidRPr="002810BB">
        <w:rPr>
          <w:color w:val="000000"/>
        </w:rPr>
        <w:t>план</w:t>
      </w:r>
      <w:r w:rsidR="0030311B">
        <w:rPr>
          <w:color w:val="000000"/>
          <w:lang w:val="kk-KZ"/>
        </w:rPr>
        <w:t xml:space="preserve"> </w:t>
      </w:r>
      <w:r w:rsidR="00F46073" w:rsidRPr="002810BB">
        <w:rPr>
          <w:color w:val="000000"/>
        </w:rPr>
        <w:t>ликвидации возможных</w:t>
      </w:r>
      <w:r w:rsidRPr="002810BB">
        <w:rPr>
          <w:color w:val="000000"/>
        </w:rPr>
        <w:t xml:space="preserve"> аварий, включающий </w:t>
      </w:r>
      <w:r w:rsidR="00F46073" w:rsidRPr="002810BB">
        <w:rPr>
          <w:color w:val="000000"/>
        </w:rPr>
        <w:t>порядок и</w:t>
      </w:r>
      <w:r w:rsidR="0030311B">
        <w:rPr>
          <w:color w:val="000000"/>
          <w:lang w:val="kk-KZ"/>
        </w:rPr>
        <w:t xml:space="preserve"> </w:t>
      </w:r>
      <w:r w:rsidR="00F46073" w:rsidRPr="002810BB">
        <w:rPr>
          <w:color w:val="000000"/>
        </w:rPr>
        <w:t>время оповещения</w:t>
      </w:r>
      <w:r w:rsidRPr="002810BB">
        <w:rPr>
          <w:color w:val="000000"/>
        </w:rPr>
        <w:t xml:space="preserve">, </w:t>
      </w:r>
      <w:r w:rsidR="00F46073" w:rsidRPr="002810BB">
        <w:rPr>
          <w:color w:val="000000"/>
        </w:rPr>
        <w:t>сбора и</w:t>
      </w:r>
      <w:r w:rsidR="0030311B">
        <w:rPr>
          <w:color w:val="000000"/>
          <w:lang w:val="kk-KZ"/>
        </w:rPr>
        <w:t xml:space="preserve"> </w:t>
      </w:r>
      <w:proofErr w:type="spellStart"/>
      <w:r w:rsidR="00F46073" w:rsidRPr="002810BB">
        <w:rPr>
          <w:color w:val="000000"/>
        </w:rPr>
        <w:t>выездана</w:t>
      </w:r>
      <w:proofErr w:type="spellEnd"/>
      <w:r w:rsidR="0030311B">
        <w:rPr>
          <w:color w:val="000000"/>
          <w:lang w:val="kk-KZ"/>
        </w:rPr>
        <w:t xml:space="preserve"> </w:t>
      </w:r>
      <w:r w:rsidR="00F46073" w:rsidRPr="002810BB">
        <w:rPr>
          <w:color w:val="000000"/>
        </w:rPr>
        <w:t>трассу распределительных</w:t>
      </w:r>
      <w:r w:rsidRPr="002810BB">
        <w:rPr>
          <w:color w:val="000000"/>
        </w:rPr>
        <w:t xml:space="preserve"> сетей </w:t>
      </w:r>
      <w:r w:rsidR="00F46073" w:rsidRPr="002810BB">
        <w:rPr>
          <w:color w:val="000000"/>
        </w:rPr>
        <w:t>газопровода аварийных</w:t>
      </w:r>
      <w:r w:rsidR="0030311B">
        <w:rPr>
          <w:color w:val="000000"/>
          <w:lang w:val="kk-KZ"/>
        </w:rPr>
        <w:t xml:space="preserve"> </w:t>
      </w:r>
      <w:r w:rsidR="00F46073" w:rsidRPr="002810BB">
        <w:rPr>
          <w:color w:val="000000"/>
        </w:rPr>
        <w:t>бригад и</w:t>
      </w:r>
      <w:r w:rsidRPr="002810BB">
        <w:rPr>
          <w:color w:val="000000"/>
        </w:rPr>
        <w:t xml:space="preserve"> техники.</w:t>
      </w:r>
    </w:p>
    <w:p w:rsidR="00342341" w:rsidRPr="002810BB" w:rsidRDefault="006E2D9E" w:rsidP="00A25657">
      <w:pPr>
        <w:pStyle w:val="1"/>
        <w:spacing w:before="120" w:after="120"/>
        <w:rPr>
          <w:b/>
          <w:bCs/>
          <w:sz w:val="22"/>
          <w:szCs w:val="22"/>
        </w:rPr>
      </w:pPr>
      <w:bookmarkStart w:id="28" w:name="_Toc133250980"/>
      <w:r>
        <w:rPr>
          <w:b/>
          <w:bCs/>
          <w:sz w:val="22"/>
          <w:szCs w:val="22"/>
        </w:rPr>
        <w:t>7</w:t>
      </w:r>
      <w:r w:rsidR="00342341" w:rsidRPr="002810BB">
        <w:rPr>
          <w:b/>
          <w:bCs/>
          <w:sz w:val="22"/>
          <w:szCs w:val="22"/>
        </w:rPr>
        <w:t>. Система обеспечения комплексной безопасности и антитеррористической защищенности</w:t>
      </w:r>
      <w:bookmarkEnd w:id="28"/>
    </w:p>
    <w:p w:rsidR="00342341" w:rsidRPr="002810BB" w:rsidRDefault="00342341" w:rsidP="00342341">
      <w:pPr>
        <w:spacing w:before="120"/>
        <w:jc w:val="both"/>
      </w:pPr>
      <w:r w:rsidRPr="002810BB">
        <w:t>Акты проявления терроризма, связанные с организованными преступными формированиями в результате борьбы за сферы влияния, на аналогичных объектах отсутствуют.</w:t>
      </w:r>
    </w:p>
    <w:p w:rsidR="00342341" w:rsidRPr="002810BB" w:rsidRDefault="00342341" w:rsidP="00342341">
      <w:pPr>
        <w:spacing w:before="120"/>
        <w:jc w:val="both"/>
      </w:pPr>
      <w:r w:rsidRPr="002810BB">
        <w:t>Таким образом, учитывая социально-политическую обстановку, наиболее вероятным может быть проявление терроризма, связанного с целенаправленным причинением максимального ущерба объекту, заключающемся:</w:t>
      </w:r>
    </w:p>
    <w:p w:rsidR="00342341" w:rsidRPr="002810BB" w:rsidRDefault="00342341" w:rsidP="00C35567">
      <w:pPr>
        <w:widowControl/>
        <w:numPr>
          <w:ilvl w:val="0"/>
          <w:numId w:val="20"/>
        </w:numPr>
        <w:tabs>
          <w:tab w:val="clear" w:pos="720"/>
          <w:tab w:val="num" w:pos="284"/>
        </w:tabs>
        <w:autoSpaceDE/>
        <w:autoSpaceDN/>
        <w:adjustRightInd/>
        <w:spacing w:before="60" w:after="60"/>
        <w:ind w:left="283" w:hanging="181"/>
        <w:jc w:val="both"/>
      </w:pPr>
      <w:r w:rsidRPr="002810BB">
        <w:t>в несанкционированном вмешательстве в деятельность объектов строительства;</w:t>
      </w:r>
    </w:p>
    <w:p w:rsidR="00342341" w:rsidRPr="002810BB" w:rsidRDefault="00342341" w:rsidP="00C35567">
      <w:pPr>
        <w:widowControl/>
        <w:numPr>
          <w:ilvl w:val="0"/>
          <w:numId w:val="20"/>
        </w:numPr>
        <w:tabs>
          <w:tab w:val="clear" w:pos="720"/>
          <w:tab w:val="num" w:pos="284"/>
        </w:tabs>
        <w:autoSpaceDE/>
        <w:autoSpaceDN/>
        <w:adjustRightInd/>
        <w:spacing w:before="60" w:after="60"/>
        <w:ind w:left="283" w:hanging="181"/>
        <w:jc w:val="both"/>
      </w:pPr>
      <w:r w:rsidRPr="002810BB">
        <w:t>в проведении строительно-монтажных, земляных, сварочных и других работ с применением огня без получения соответствующих санкций и несоблюдения правил безопасности.</w:t>
      </w:r>
    </w:p>
    <w:p w:rsidR="00342341" w:rsidRPr="002810BB" w:rsidRDefault="00342341" w:rsidP="00342341">
      <w:pPr>
        <w:tabs>
          <w:tab w:val="num" w:pos="284"/>
        </w:tabs>
        <w:spacing w:before="120"/>
        <w:ind w:left="284"/>
        <w:jc w:val="both"/>
      </w:pPr>
      <w:r w:rsidRPr="002810BB">
        <w:t>Террористические угрозы могут  проявиться  в актах техногенного террора, таких как поджоги, подрывы, нарушения  технологического процесса – (изменение режима ведения процесса, механическое воздействие на оборудование) и, как следствие, изменение параметров технологического процесса, приводящее к взрывам, пожарам,  утечкам газа, или к усугубляющим их последствиям.</w:t>
      </w:r>
    </w:p>
    <w:p w:rsidR="00342341" w:rsidRPr="002810BB" w:rsidRDefault="00342341" w:rsidP="00342341">
      <w:pPr>
        <w:tabs>
          <w:tab w:val="num" w:pos="284"/>
        </w:tabs>
        <w:spacing w:before="120"/>
        <w:ind w:left="284"/>
        <w:jc w:val="both"/>
      </w:pPr>
      <w:r w:rsidRPr="002810BB">
        <w:t>В качестве критериев уязвимости промышленного объекта рассматриваются следующие факторы:</w:t>
      </w:r>
    </w:p>
    <w:p w:rsidR="00342341" w:rsidRPr="002810BB" w:rsidRDefault="00342341" w:rsidP="00C35567">
      <w:pPr>
        <w:widowControl/>
        <w:numPr>
          <w:ilvl w:val="0"/>
          <w:numId w:val="20"/>
        </w:numPr>
        <w:tabs>
          <w:tab w:val="clear" w:pos="720"/>
          <w:tab w:val="num" w:pos="284"/>
        </w:tabs>
        <w:autoSpaceDE/>
        <w:autoSpaceDN/>
        <w:adjustRightInd/>
        <w:spacing w:before="60" w:after="60"/>
        <w:ind w:left="283" w:hanging="181"/>
        <w:jc w:val="both"/>
      </w:pPr>
      <w:r w:rsidRPr="002810BB">
        <w:t>возможность доступа на объект;</w:t>
      </w:r>
    </w:p>
    <w:p w:rsidR="00342341" w:rsidRPr="002810BB" w:rsidRDefault="00342341" w:rsidP="00C35567">
      <w:pPr>
        <w:widowControl/>
        <w:numPr>
          <w:ilvl w:val="0"/>
          <w:numId w:val="20"/>
        </w:numPr>
        <w:tabs>
          <w:tab w:val="clear" w:pos="720"/>
          <w:tab w:val="num" w:pos="284"/>
        </w:tabs>
        <w:autoSpaceDE/>
        <w:autoSpaceDN/>
        <w:adjustRightInd/>
        <w:spacing w:before="60" w:after="60"/>
        <w:ind w:left="283" w:hanging="181"/>
        <w:jc w:val="both"/>
      </w:pPr>
      <w:r w:rsidRPr="002810BB">
        <w:t>возможность доступа к технологическому оборудованию или к системам его управления;</w:t>
      </w:r>
    </w:p>
    <w:p w:rsidR="00342341" w:rsidRPr="002810BB" w:rsidRDefault="00342341" w:rsidP="00C35567">
      <w:pPr>
        <w:widowControl/>
        <w:numPr>
          <w:ilvl w:val="0"/>
          <w:numId w:val="20"/>
        </w:numPr>
        <w:tabs>
          <w:tab w:val="clear" w:pos="720"/>
          <w:tab w:val="num" w:pos="284"/>
        </w:tabs>
        <w:autoSpaceDE/>
        <w:autoSpaceDN/>
        <w:adjustRightInd/>
        <w:spacing w:before="60" w:after="60"/>
        <w:ind w:left="283" w:hanging="181"/>
        <w:jc w:val="both"/>
      </w:pPr>
      <w:r w:rsidRPr="002810BB">
        <w:t>возможность вмешательства в управление технологическим процессом или повреждения этой системы и оборудования, приводящее к аварии.</w:t>
      </w:r>
    </w:p>
    <w:p w:rsidR="00342341" w:rsidRPr="002810BB" w:rsidRDefault="00342341" w:rsidP="00342341">
      <w:pPr>
        <w:spacing w:before="120"/>
        <w:jc w:val="both"/>
      </w:pPr>
      <w:r w:rsidRPr="002810BB">
        <w:t xml:space="preserve">Так как все промышленные площадки содержат </w:t>
      </w:r>
      <w:r w:rsidR="00F46073" w:rsidRPr="002810BB">
        <w:t>газ высокого</w:t>
      </w:r>
      <w:r w:rsidRPr="002810BB">
        <w:t xml:space="preserve"> давления, всю территорию этих площадок можно отнести к критической зоне. Эта зона должна быть закрыта для всех посторонних лиц, кроме обслуживающего персонала.</w:t>
      </w:r>
    </w:p>
    <w:p w:rsidR="00342341" w:rsidRPr="002810BB" w:rsidRDefault="00342341" w:rsidP="00342341">
      <w:pPr>
        <w:spacing w:before="120"/>
        <w:jc w:val="both"/>
      </w:pPr>
      <w:r w:rsidRPr="002810BB">
        <w:t xml:space="preserve">Устойчивость проектируемого объекта и в </w:t>
      </w:r>
      <w:proofErr w:type="spellStart"/>
      <w:r w:rsidRPr="002810BB">
        <w:t>т.ч</w:t>
      </w:r>
      <w:proofErr w:type="spellEnd"/>
      <w:r w:rsidRPr="002810BB">
        <w:t>. его защита от терактов обеспечивается за счет проведения следующих мероприятий:</w:t>
      </w:r>
    </w:p>
    <w:p w:rsidR="00342341" w:rsidRPr="002810BB" w:rsidRDefault="00342341" w:rsidP="00C35567">
      <w:pPr>
        <w:widowControl/>
        <w:numPr>
          <w:ilvl w:val="0"/>
          <w:numId w:val="20"/>
        </w:numPr>
        <w:tabs>
          <w:tab w:val="clear" w:pos="720"/>
          <w:tab w:val="num" w:pos="284"/>
        </w:tabs>
        <w:autoSpaceDE/>
        <w:autoSpaceDN/>
        <w:adjustRightInd/>
        <w:spacing w:before="120"/>
        <w:ind w:left="142" w:firstLine="0"/>
        <w:jc w:val="both"/>
      </w:pPr>
      <w:r w:rsidRPr="002810BB">
        <w:t>Создания системы физической и технологической защиты;</w:t>
      </w:r>
    </w:p>
    <w:p w:rsidR="00342341" w:rsidRPr="002810BB" w:rsidRDefault="00342341" w:rsidP="00C35567">
      <w:pPr>
        <w:widowControl/>
        <w:numPr>
          <w:ilvl w:val="0"/>
          <w:numId w:val="20"/>
        </w:numPr>
        <w:tabs>
          <w:tab w:val="clear" w:pos="720"/>
          <w:tab w:val="num" w:pos="284"/>
        </w:tabs>
        <w:autoSpaceDE/>
        <w:autoSpaceDN/>
        <w:adjustRightInd/>
        <w:spacing w:before="120"/>
        <w:ind w:left="142" w:firstLine="0"/>
        <w:jc w:val="both"/>
      </w:pPr>
      <w:r w:rsidRPr="002810BB">
        <w:t xml:space="preserve">Осуществление технической </w:t>
      </w:r>
      <w:proofErr w:type="spellStart"/>
      <w:r w:rsidRPr="002810BB">
        <w:t>укрепленности</w:t>
      </w:r>
      <w:proofErr w:type="spellEnd"/>
      <w:r w:rsidRPr="002810BB">
        <w:t xml:space="preserve"> объекта строительства;</w:t>
      </w:r>
    </w:p>
    <w:p w:rsidR="00342341" w:rsidRPr="002810BB" w:rsidRDefault="00342341" w:rsidP="00C35567">
      <w:pPr>
        <w:widowControl/>
        <w:numPr>
          <w:ilvl w:val="0"/>
          <w:numId w:val="20"/>
        </w:numPr>
        <w:tabs>
          <w:tab w:val="clear" w:pos="720"/>
          <w:tab w:val="num" w:pos="284"/>
        </w:tabs>
        <w:autoSpaceDE/>
        <w:autoSpaceDN/>
        <w:adjustRightInd/>
        <w:spacing w:before="120"/>
        <w:ind w:left="142" w:firstLine="0"/>
        <w:jc w:val="both"/>
      </w:pPr>
      <w:r w:rsidRPr="002810BB">
        <w:t>Наличие ручного дублирования автоматических систем управления на случай постороннего вмешательства в деятельность объекта;</w:t>
      </w:r>
    </w:p>
    <w:p w:rsidR="00FF0E53" w:rsidRPr="002810BB" w:rsidRDefault="00342341" w:rsidP="00C35567">
      <w:pPr>
        <w:widowControl/>
        <w:numPr>
          <w:ilvl w:val="0"/>
          <w:numId w:val="20"/>
        </w:numPr>
        <w:tabs>
          <w:tab w:val="clear" w:pos="720"/>
          <w:tab w:val="num" w:pos="284"/>
        </w:tabs>
        <w:autoSpaceDE/>
        <w:autoSpaceDN/>
        <w:adjustRightInd/>
        <w:spacing w:before="120"/>
        <w:ind w:left="142" w:firstLine="0"/>
        <w:jc w:val="both"/>
      </w:pPr>
      <w:r w:rsidRPr="002810BB">
        <w:t>Разработка порядка действий эксплуатационного персонала при угрозе постороннего вмешательства, ее предотвращении, обнаружении реализации угроз (аварии) и ликвидации последствий их реализации.</w:t>
      </w:r>
    </w:p>
    <w:sectPr w:rsidR="00FF0E53" w:rsidRPr="002810BB" w:rsidSect="007327E1">
      <w:headerReference w:type="default" r:id="rId11"/>
      <w:footerReference w:type="default" r:id="rId12"/>
      <w:pgSz w:w="11906" w:h="16838"/>
      <w:pgMar w:top="964" w:right="851" w:bottom="1134" w:left="1418" w:header="426" w:footer="5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29C" w:rsidRDefault="0038429C">
      <w:r>
        <w:separator/>
      </w:r>
    </w:p>
  </w:endnote>
  <w:endnote w:type="continuationSeparator" w:id="0">
    <w:p w:rsidR="0038429C" w:rsidRDefault="00384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OST type B">
    <w:altName w:val="Tahoma"/>
    <w:charset w:val="CC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29C" w:rsidRDefault="0038429C" w:rsidP="00A60CB0">
    <w:pPr>
      <w:pBdr>
        <w:bottom w:val="single" w:sz="12" w:space="1" w:color="auto"/>
      </w:pBdr>
      <w:ind w:right="-6"/>
      <w:jc w:val="center"/>
      <w:rPr>
        <w:sz w:val="16"/>
        <w:szCs w:val="16"/>
      </w:rPr>
    </w:pPr>
  </w:p>
  <w:p w:rsidR="0038429C" w:rsidRPr="00077F82" w:rsidRDefault="0038429C" w:rsidP="00A60CB0">
    <w:pPr>
      <w:ind w:right="-6"/>
      <w:jc w:val="center"/>
      <w:rPr>
        <w:sz w:val="18"/>
        <w:szCs w:val="18"/>
      </w:rPr>
    </w:pPr>
    <w:r w:rsidRPr="00077F82">
      <w:rPr>
        <w:i/>
        <w:sz w:val="18"/>
        <w:szCs w:val="18"/>
      </w:rPr>
      <w:t>Пояснительная записка</w:t>
    </w:r>
  </w:p>
  <w:p w:rsidR="0038429C" w:rsidRDefault="0038429C" w:rsidP="00A60CB0">
    <w:pPr>
      <w:pStyle w:val="ae"/>
      <w:framePr w:wrap="around" w:vAnchor="text" w:hAnchor="page" w:x="10847" w:y="-3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C95FE8">
      <w:rPr>
        <w:rStyle w:val="af0"/>
        <w:noProof/>
      </w:rPr>
      <w:t>16</w:t>
    </w:r>
    <w:r>
      <w:rPr>
        <w:rStyle w:val="af0"/>
      </w:rPr>
      <w:fldChar w:fldCharType="end"/>
    </w:r>
  </w:p>
  <w:p w:rsidR="0038429C" w:rsidRPr="006E6DAE" w:rsidRDefault="0038429C" w:rsidP="00E17A19">
    <w:pPr>
      <w:pStyle w:val="ae"/>
      <w:ind w:right="357" w:hanging="709"/>
      <w:rPr>
        <w:sz w:val="28"/>
        <w:szCs w:val="28"/>
      </w:rPr>
    </w:pPr>
    <w:r w:rsidRPr="005E461E">
      <w:rPr>
        <w:b/>
        <w:bCs/>
        <w:i/>
        <w:color w:val="548DD4" w:themeColor="text2" w:themeTint="99"/>
        <w:sz w:val="32"/>
        <w:szCs w:val="32"/>
      </w:rPr>
      <w:t>ТОО "</w:t>
    </w:r>
    <w:proofErr w:type="spellStart"/>
    <w:r w:rsidRPr="005E461E">
      <w:rPr>
        <w:b/>
        <w:bCs/>
        <w:i/>
        <w:color w:val="548DD4" w:themeColor="text2" w:themeTint="99"/>
        <w:sz w:val="32"/>
        <w:szCs w:val="32"/>
      </w:rPr>
      <w:t>ДосСтройПроект</w:t>
    </w:r>
    <w:proofErr w:type="spellEnd"/>
    <w:r w:rsidRPr="005E461E">
      <w:rPr>
        <w:b/>
        <w:bCs/>
        <w:i/>
        <w:color w:val="548DD4" w:themeColor="text2" w:themeTint="99"/>
        <w:sz w:val="32"/>
        <w:szCs w:val="32"/>
      </w:rPr>
      <w:t>"</w:t>
    </w:r>
    <w:r w:rsidRPr="006E6DAE">
      <w:rPr>
        <w:b/>
        <w:bCs/>
        <w:i/>
        <w:color w:val="4F81BD"/>
        <w:sz w:val="28"/>
        <w:szCs w:val="28"/>
      </w:rPr>
      <w:t xml:space="preserve"> ТОО «</w:t>
    </w:r>
    <w:r w:rsidRPr="006E6DAE">
      <w:rPr>
        <w:b/>
        <w:bCs/>
        <w:i/>
        <w:color w:val="4F81BD"/>
        <w:sz w:val="28"/>
        <w:szCs w:val="28"/>
        <w:lang w:val="kk-KZ"/>
      </w:rPr>
      <w:t>Береке-Проект</w:t>
    </w:r>
    <w:r w:rsidRPr="006E6DAE">
      <w:rPr>
        <w:b/>
        <w:bCs/>
        <w:i/>
        <w:color w:val="4F81BD"/>
        <w:sz w:val="28"/>
        <w:szCs w:val="28"/>
      </w:rPr>
      <w:t>»</w:t>
    </w:r>
  </w:p>
  <w:p w:rsidR="0038429C" w:rsidRPr="006E6DAE" w:rsidRDefault="0038429C" w:rsidP="00E17A19">
    <w:pPr>
      <w:pStyle w:val="ae"/>
      <w:ind w:right="357" w:hanging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29C" w:rsidRDefault="0038429C">
      <w:r>
        <w:separator/>
      </w:r>
    </w:p>
  </w:footnote>
  <w:footnote w:type="continuationSeparator" w:id="0">
    <w:p w:rsidR="0038429C" w:rsidRDefault="003842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29C" w:rsidRPr="00300977" w:rsidRDefault="0038429C" w:rsidP="00300977">
    <w:pPr>
      <w:widowControl/>
      <w:jc w:val="center"/>
      <w:rPr>
        <w:bCs/>
        <w:i/>
        <w:color w:val="0070C0"/>
        <w:sz w:val="16"/>
        <w:szCs w:val="16"/>
        <w:u w:val="single"/>
      </w:rPr>
    </w:pPr>
    <w:r w:rsidRPr="00300977">
      <w:rPr>
        <w:i/>
        <w:color w:val="548DD4"/>
        <w:sz w:val="16"/>
        <w:szCs w:val="16"/>
        <w:u w:val="single"/>
      </w:rPr>
      <w:t xml:space="preserve">Рабочий проект </w:t>
    </w:r>
    <w:r w:rsidRPr="00300977">
      <w:rPr>
        <w:rFonts w:ascii="Times New Roman" w:hAnsi="Times New Roman" w:cs="Times New Roman"/>
        <w:bCs/>
        <w:i/>
        <w:color w:val="0070C0"/>
        <w:sz w:val="16"/>
        <w:szCs w:val="16"/>
        <w:u w:val="single"/>
      </w:rPr>
      <w:t>«</w:t>
    </w:r>
    <w:r w:rsidRPr="00300977">
      <w:rPr>
        <w:bCs/>
        <w:i/>
        <w:color w:val="0070C0"/>
        <w:sz w:val="16"/>
        <w:szCs w:val="16"/>
        <w:u w:val="single"/>
      </w:rPr>
      <w:t>Строительство подводящего газопровода</w:t>
    </w:r>
    <w:r w:rsidR="00C90AD8">
      <w:rPr>
        <w:bCs/>
        <w:i/>
        <w:color w:val="0070C0"/>
        <w:sz w:val="16"/>
        <w:szCs w:val="16"/>
        <w:u w:val="single"/>
        <w:lang w:val="kk-KZ"/>
      </w:rPr>
      <w:t xml:space="preserve"> </w:t>
    </w:r>
    <w:r w:rsidR="00C90AD8" w:rsidRPr="00C90AD8">
      <w:rPr>
        <w:bCs/>
        <w:i/>
        <w:color w:val="0070C0"/>
        <w:sz w:val="16"/>
        <w:szCs w:val="16"/>
        <w:u w:val="single"/>
      </w:rPr>
      <w:t>и газораспределительных</w:t>
    </w:r>
    <w:r w:rsidR="00C90AD8">
      <w:rPr>
        <w:rFonts w:ascii="Times New Roman" w:hAnsi="Times New Roman"/>
        <w:bCs/>
        <w:color w:val="000000"/>
        <w:sz w:val="32"/>
        <w:szCs w:val="32"/>
      </w:rPr>
      <w:t xml:space="preserve"> </w:t>
    </w:r>
    <w:proofErr w:type="spellStart"/>
    <w:r w:rsidRPr="00300977">
      <w:rPr>
        <w:bCs/>
        <w:i/>
        <w:color w:val="0070C0"/>
        <w:sz w:val="16"/>
        <w:szCs w:val="16"/>
        <w:u w:val="single"/>
      </w:rPr>
      <w:t>с</w:t>
    </w:r>
    <w:proofErr w:type="gramStart"/>
    <w:r w:rsidRPr="00300977">
      <w:rPr>
        <w:bCs/>
        <w:i/>
        <w:color w:val="0070C0"/>
        <w:sz w:val="16"/>
        <w:szCs w:val="16"/>
        <w:u w:val="single"/>
      </w:rPr>
      <w:t>.Б</w:t>
    </w:r>
    <w:proofErr w:type="gramEnd"/>
    <w:r w:rsidRPr="00300977">
      <w:rPr>
        <w:bCs/>
        <w:i/>
        <w:color w:val="0070C0"/>
        <w:sz w:val="16"/>
        <w:szCs w:val="16"/>
        <w:u w:val="single"/>
      </w:rPr>
      <w:t>есагаш</w:t>
    </w:r>
    <w:proofErr w:type="spellEnd"/>
    <w:r w:rsidRPr="00300977">
      <w:rPr>
        <w:bCs/>
        <w:i/>
        <w:color w:val="0070C0"/>
        <w:sz w:val="16"/>
        <w:szCs w:val="16"/>
        <w:u w:val="single"/>
      </w:rPr>
      <w:t xml:space="preserve">, </w:t>
    </w:r>
    <w:proofErr w:type="spellStart"/>
    <w:r w:rsidRPr="00300977">
      <w:rPr>
        <w:bCs/>
        <w:i/>
        <w:color w:val="0070C0"/>
        <w:sz w:val="16"/>
        <w:szCs w:val="16"/>
        <w:u w:val="single"/>
      </w:rPr>
      <w:t>Каратальского</w:t>
    </w:r>
    <w:proofErr w:type="spellEnd"/>
  </w:p>
  <w:p w:rsidR="0038429C" w:rsidRPr="00300977" w:rsidRDefault="0038429C" w:rsidP="00300977">
    <w:pPr>
      <w:widowControl/>
      <w:jc w:val="center"/>
      <w:rPr>
        <w:i/>
        <w:color w:val="0070C0"/>
        <w:sz w:val="16"/>
        <w:szCs w:val="16"/>
        <w:u w:val="single"/>
      </w:rPr>
    </w:pPr>
    <w:r w:rsidRPr="00300977">
      <w:rPr>
        <w:bCs/>
        <w:i/>
        <w:color w:val="0070C0"/>
        <w:sz w:val="16"/>
        <w:szCs w:val="16"/>
        <w:u w:val="single"/>
      </w:rPr>
      <w:t xml:space="preserve">района, области </w:t>
    </w:r>
    <w:proofErr w:type="spellStart"/>
    <w:r w:rsidRPr="00300977">
      <w:rPr>
        <w:bCs/>
        <w:i/>
        <w:color w:val="0070C0"/>
        <w:sz w:val="16"/>
        <w:szCs w:val="16"/>
        <w:u w:val="single"/>
      </w:rPr>
      <w:t>Жетісу</w:t>
    </w:r>
    <w:proofErr w:type="spellEnd"/>
    <w:r w:rsidRPr="00300977">
      <w:rPr>
        <w:bCs/>
        <w:i/>
        <w:color w:val="0070C0"/>
        <w:sz w:val="16"/>
        <w:szCs w:val="16"/>
        <w:u w:val="single"/>
      </w:rPr>
      <w:t>»</w:t>
    </w:r>
  </w:p>
  <w:p w:rsidR="0038429C" w:rsidRPr="001478ED" w:rsidRDefault="0038429C" w:rsidP="00300977">
    <w:pPr>
      <w:widowControl/>
      <w:jc w:val="center"/>
      <w:rPr>
        <w:i/>
        <w:color w:val="548DD4"/>
        <w:sz w:val="16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7C84"/>
    <w:multiLevelType w:val="hybridMultilevel"/>
    <w:tmpl w:val="36027A72"/>
    <w:lvl w:ilvl="0" w:tplc="0CD0D06C">
      <w:start w:val="1"/>
      <w:numFmt w:val="bullet"/>
      <w:pStyle w:val="a"/>
      <w:lvlText w:val="-"/>
      <w:lvlJc w:val="left"/>
      <w:pPr>
        <w:tabs>
          <w:tab w:val="num" w:pos="1733"/>
        </w:tabs>
        <w:ind w:left="1733" w:hanging="340"/>
      </w:pPr>
      <w:rPr>
        <w:rFonts w:ascii="Symbol" w:eastAsia="Times New Roman" w:hAnsi="Symbol" w:hint="default"/>
        <w:color w:val="auto"/>
      </w:rPr>
    </w:lvl>
    <w:lvl w:ilvl="1" w:tplc="04190005">
      <w:start w:val="1"/>
      <w:numFmt w:val="bullet"/>
      <w:lvlText w:val=""/>
      <w:lvlJc w:val="left"/>
      <w:pPr>
        <w:tabs>
          <w:tab w:val="num" w:pos="3121"/>
        </w:tabs>
        <w:ind w:left="3121" w:hanging="341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860"/>
        </w:tabs>
        <w:ind w:left="38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580"/>
        </w:tabs>
        <w:ind w:left="45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300"/>
        </w:tabs>
        <w:ind w:left="5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020"/>
        </w:tabs>
        <w:ind w:left="60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740"/>
        </w:tabs>
        <w:ind w:left="67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460"/>
        </w:tabs>
        <w:ind w:left="74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180"/>
        </w:tabs>
        <w:ind w:left="8180" w:hanging="360"/>
      </w:pPr>
      <w:rPr>
        <w:rFonts w:ascii="Wingdings" w:hAnsi="Wingdings" w:cs="Wingdings" w:hint="default"/>
      </w:rPr>
    </w:lvl>
  </w:abstractNum>
  <w:abstractNum w:abstractNumId="1">
    <w:nsid w:val="06801E8E"/>
    <w:multiLevelType w:val="hybridMultilevel"/>
    <w:tmpl w:val="AE0A2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E78FB"/>
    <w:multiLevelType w:val="hybridMultilevel"/>
    <w:tmpl w:val="9D9E25F2"/>
    <w:lvl w:ilvl="0" w:tplc="FFFFFFFF">
      <w:start w:val="1"/>
      <w:numFmt w:val="bullet"/>
      <w:pStyle w:val="Marker"/>
      <w:lvlText w:val=""/>
      <w:lvlJc w:val="left"/>
      <w:pPr>
        <w:tabs>
          <w:tab w:val="num" w:pos="454"/>
        </w:tabs>
        <w:ind w:left="454" w:hanging="341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cs="Wingdings" w:hint="default"/>
      </w:rPr>
    </w:lvl>
  </w:abstractNum>
  <w:abstractNum w:abstractNumId="3">
    <w:nsid w:val="1073311F"/>
    <w:multiLevelType w:val="hybridMultilevel"/>
    <w:tmpl w:val="75A60612"/>
    <w:lvl w:ilvl="0" w:tplc="4F140C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3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3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3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3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3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3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0A1854"/>
    <w:multiLevelType w:val="hybridMultilevel"/>
    <w:tmpl w:val="300A594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65225E"/>
    <w:multiLevelType w:val="multilevel"/>
    <w:tmpl w:val="7EEEE73A"/>
    <w:numStyleLink w:val="KITNGList"/>
  </w:abstractNum>
  <w:abstractNum w:abstractNumId="6">
    <w:nsid w:val="1D0B7839"/>
    <w:multiLevelType w:val="hybridMultilevel"/>
    <w:tmpl w:val="7FC4E656"/>
    <w:lvl w:ilvl="0" w:tplc="43822ED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B6C0626"/>
    <w:multiLevelType w:val="hybridMultilevel"/>
    <w:tmpl w:val="FC62F4C0"/>
    <w:lvl w:ilvl="0" w:tplc="4F140CA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8">
    <w:nsid w:val="30846D51"/>
    <w:multiLevelType w:val="hybridMultilevel"/>
    <w:tmpl w:val="2DF68580"/>
    <w:lvl w:ilvl="0" w:tplc="F32EE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C12079"/>
    <w:multiLevelType w:val="hybridMultilevel"/>
    <w:tmpl w:val="B4269384"/>
    <w:lvl w:ilvl="0" w:tplc="04190001">
      <w:start w:val="1"/>
      <w:numFmt w:val="bullet"/>
      <w:lvlText w:val=""/>
      <w:lvlJc w:val="left"/>
      <w:pPr>
        <w:tabs>
          <w:tab w:val="num" w:pos="1071"/>
        </w:tabs>
        <w:ind w:left="10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1" w:hanging="360"/>
      </w:pPr>
      <w:rPr>
        <w:rFonts w:ascii="Wingdings" w:hAnsi="Wingdings" w:cs="Wingdings" w:hint="default"/>
      </w:rPr>
    </w:lvl>
  </w:abstractNum>
  <w:abstractNum w:abstractNumId="10">
    <w:nsid w:val="4E2353BE"/>
    <w:multiLevelType w:val="hybridMultilevel"/>
    <w:tmpl w:val="EA16E3EC"/>
    <w:lvl w:ilvl="0" w:tplc="9FE0E39C">
      <w:start w:val="1"/>
      <w:numFmt w:val="decimal"/>
      <w:lvlText w:val="%1."/>
      <w:lvlJc w:val="left"/>
      <w:pPr>
        <w:tabs>
          <w:tab w:val="num" w:pos="538"/>
        </w:tabs>
        <w:ind w:left="538" w:hanging="360"/>
      </w:pPr>
    </w:lvl>
    <w:lvl w:ilvl="1" w:tplc="04190003">
      <w:numFmt w:val="bullet"/>
      <w:pStyle w:val="5"/>
      <w:lvlText w:val=""/>
      <w:lvlJc w:val="left"/>
      <w:pPr>
        <w:tabs>
          <w:tab w:val="num" w:pos="1978"/>
        </w:tabs>
        <w:ind w:left="1978" w:hanging="1080"/>
      </w:pPr>
      <w:rPr>
        <w:rFonts w:ascii="Symbol" w:eastAsia="Times New Roman" w:hAnsi="Symbol" w:hint="default"/>
        <w:color w:val="000000"/>
        <w:sz w:val="25"/>
        <w:szCs w:val="25"/>
      </w:rPr>
    </w:lvl>
    <w:lvl w:ilvl="2" w:tplc="04190005">
      <w:start w:val="26"/>
      <w:numFmt w:val="upperLetter"/>
      <w:lvlText w:val="%3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3" w:tplc="04190001">
      <w:start w:val="1"/>
      <w:numFmt w:val="decimal"/>
      <w:lvlText w:val="%4."/>
      <w:lvlJc w:val="left"/>
      <w:pPr>
        <w:tabs>
          <w:tab w:val="num" w:pos="2698"/>
        </w:tabs>
        <w:ind w:left="2698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418"/>
        </w:tabs>
        <w:ind w:left="3418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138"/>
        </w:tabs>
        <w:ind w:left="4138" w:hanging="180"/>
      </w:pPr>
    </w:lvl>
    <w:lvl w:ilvl="6" w:tplc="04190001">
      <w:start w:val="1"/>
      <w:numFmt w:val="decimal"/>
      <w:lvlText w:val="%7."/>
      <w:lvlJc w:val="left"/>
      <w:pPr>
        <w:tabs>
          <w:tab w:val="num" w:pos="4858"/>
        </w:tabs>
        <w:ind w:left="4858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578"/>
        </w:tabs>
        <w:ind w:left="5578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298"/>
        </w:tabs>
        <w:ind w:left="6298" w:hanging="180"/>
      </w:pPr>
    </w:lvl>
  </w:abstractNum>
  <w:abstractNum w:abstractNumId="11">
    <w:nsid w:val="51020F80"/>
    <w:multiLevelType w:val="hybridMultilevel"/>
    <w:tmpl w:val="B382264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5403677"/>
    <w:multiLevelType w:val="hybridMultilevel"/>
    <w:tmpl w:val="76AE8B18"/>
    <w:lvl w:ilvl="0" w:tplc="4F140C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3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3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3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3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3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3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3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3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FA0250"/>
    <w:multiLevelType w:val="hybridMultilevel"/>
    <w:tmpl w:val="AE3252AC"/>
    <w:lvl w:ilvl="0" w:tplc="20E4529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0F1AF7"/>
    <w:multiLevelType w:val="hybridMultilevel"/>
    <w:tmpl w:val="33663A8C"/>
    <w:lvl w:ilvl="0" w:tplc="4F140CA8">
      <w:start w:val="1"/>
      <w:numFmt w:val="bullet"/>
      <w:lvlText w:val=""/>
      <w:lvlJc w:val="left"/>
      <w:pPr>
        <w:tabs>
          <w:tab w:val="num" w:pos="2310"/>
        </w:tabs>
        <w:ind w:left="231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030"/>
        </w:tabs>
        <w:ind w:left="30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750"/>
        </w:tabs>
        <w:ind w:left="375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470"/>
        </w:tabs>
        <w:ind w:left="447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190"/>
        </w:tabs>
        <w:ind w:left="51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910"/>
        </w:tabs>
        <w:ind w:left="591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630"/>
        </w:tabs>
        <w:ind w:left="663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350"/>
        </w:tabs>
        <w:ind w:left="73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070"/>
        </w:tabs>
        <w:ind w:left="8070" w:hanging="360"/>
      </w:pPr>
      <w:rPr>
        <w:rFonts w:ascii="Wingdings" w:hAnsi="Wingdings" w:cs="Wingdings" w:hint="default"/>
      </w:rPr>
    </w:lvl>
  </w:abstractNum>
  <w:abstractNum w:abstractNumId="15">
    <w:nsid w:val="6452696A"/>
    <w:multiLevelType w:val="multilevel"/>
    <w:tmpl w:val="0C50DE7E"/>
    <w:lvl w:ilvl="0">
      <w:start w:val="1"/>
      <w:numFmt w:val="bullet"/>
      <w:pStyle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cs="Symbol" w:hint="default"/>
      </w:rPr>
    </w:lvl>
    <w:lvl w:ilvl="1">
      <w:start w:val="1"/>
      <w:numFmt w:val="bullet"/>
      <w:lvlText w:val="•"/>
      <w:lvlJc w:val="left"/>
      <w:pPr>
        <w:tabs>
          <w:tab w:val="num" w:pos="1077"/>
        </w:tabs>
        <w:ind w:left="1077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1437"/>
        </w:tabs>
        <w:ind w:left="1437" w:hanging="36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77"/>
        </w:tabs>
        <w:ind w:left="2877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597"/>
        </w:tabs>
        <w:ind w:left="3597" w:hanging="360"/>
      </w:pPr>
      <w:rPr>
        <w:rFonts w:ascii="Symbol" w:hAnsi="Symbol" w:cs="Symbol" w:hint="default"/>
      </w:rPr>
    </w:lvl>
  </w:abstractNum>
  <w:abstractNum w:abstractNumId="16">
    <w:nsid w:val="65C5022C"/>
    <w:multiLevelType w:val="hybridMultilevel"/>
    <w:tmpl w:val="E4124930"/>
    <w:lvl w:ilvl="0" w:tplc="0419000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7">
    <w:nsid w:val="66093026"/>
    <w:multiLevelType w:val="hybridMultilevel"/>
    <w:tmpl w:val="C84A3F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0F1225"/>
    <w:multiLevelType w:val="hybridMultilevel"/>
    <w:tmpl w:val="D3982794"/>
    <w:lvl w:ilvl="0" w:tplc="D624C146">
      <w:start w:val="7"/>
      <w:numFmt w:val="bullet"/>
      <w:pStyle w:val="a0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  <w:color w:val="auto"/>
      </w:rPr>
    </w:lvl>
    <w:lvl w:ilvl="1" w:tplc="9FE0E3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8B41E7E"/>
    <w:multiLevelType w:val="multilevel"/>
    <w:tmpl w:val="7EEEE73A"/>
    <w:styleLink w:val="KITNGList"/>
    <w:lvl w:ilvl="0">
      <w:start w:val="1"/>
      <w:numFmt w:val="decimal"/>
      <w:pStyle w:val="KITNG1"/>
      <w:lvlText w:val="%1."/>
      <w:lvlJc w:val="left"/>
      <w:pPr>
        <w:ind w:left="1276" w:hanging="709"/>
      </w:pPr>
      <w:rPr>
        <w:rFonts w:hint="default"/>
      </w:rPr>
    </w:lvl>
    <w:lvl w:ilvl="1">
      <w:start w:val="1"/>
      <w:numFmt w:val="decimal"/>
      <w:pStyle w:val="KITNG2"/>
      <w:isLgl/>
      <w:lvlText w:val="%1.%2"/>
      <w:lvlJc w:val="left"/>
      <w:pPr>
        <w:ind w:left="1985" w:hanging="709"/>
      </w:pPr>
      <w:rPr>
        <w:rFonts w:hint="default"/>
      </w:rPr>
    </w:lvl>
    <w:lvl w:ilvl="2">
      <w:start w:val="1"/>
      <w:numFmt w:val="decimal"/>
      <w:pStyle w:val="KITNG3"/>
      <w:isLgl/>
      <w:lvlText w:val="%1.%2.%3"/>
      <w:lvlJc w:val="left"/>
      <w:pPr>
        <w:ind w:left="2694" w:hanging="709"/>
      </w:pPr>
      <w:rPr>
        <w:rFonts w:hint="default"/>
      </w:rPr>
    </w:lvl>
    <w:lvl w:ilvl="3">
      <w:start w:val="1"/>
      <w:numFmt w:val="decimal"/>
      <w:pStyle w:val="KITNG4"/>
      <w:isLgl/>
      <w:lvlText w:val="%1.%2.%3.%4"/>
      <w:lvlJc w:val="left"/>
      <w:pPr>
        <w:ind w:left="1702" w:hanging="709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12" w:hanging="709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21" w:hanging="709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30" w:hanging="709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9" w:hanging="709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48" w:hanging="709"/>
      </w:pPr>
      <w:rPr>
        <w:rFonts w:hint="default"/>
      </w:rPr>
    </w:lvl>
  </w:abstractNum>
  <w:abstractNum w:abstractNumId="20">
    <w:nsid w:val="6E674183"/>
    <w:multiLevelType w:val="hybridMultilevel"/>
    <w:tmpl w:val="E7822D56"/>
    <w:lvl w:ilvl="0" w:tplc="FFFFFFFF">
      <w:start w:val="1"/>
      <w:numFmt w:val="decimal"/>
      <w:pStyle w:val="a1"/>
      <w:lvlText w:val="%1.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5436C47"/>
    <w:multiLevelType w:val="hybridMultilevel"/>
    <w:tmpl w:val="2624A150"/>
    <w:lvl w:ilvl="0" w:tplc="0E9E2682">
      <w:start w:val="1"/>
      <w:numFmt w:val="bullet"/>
      <w:pStyle w:val="mainbullet"/>
      <w:lvlText w:val=""/>
      <w:lvlJc w:val="left"/>
      <w:pPr>
        <w:tabs>
          <w:tab w:val="num" w:pos="1072"/>
        </w:tabs>
        <w:ind w:left="1072" w:hanging="505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7A3A67F7"/>
    <w:multiLevelType w:val="hybridMultilevel"/>
    <w:tmpl w:val="DA384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004ED5"/>
    <w:multiLevelType w:val="hybridMultilevel"/>
    <w:tmpl w:val="92927398"/>
    <w:lvl w:ilvl="0" w:tplc="4F140CA8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3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3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3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3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3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3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3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3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DC8361E"/>
    <w:multiLevelType w:val="hybridMultilevel"/>
    <w:tmpl w:val="CE5AE1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4"/>
  </w:num>
  <w:num w:numId="7">
    <w:abstractNumId w:val="7"/>
  </w:num>
  <w:num w:numId="8">
    <w:abstractNumId w:val="18"/>
  </w:num>
  <w:num w:numId="9">
    <w:abstractNumId w:val="2"/>
  </w:num>
  <w:num w:numId="10">
    <w:abstractNumId w:val="21"/>
  </w:num>
  <w:num w:numId="11">
    <w:abstractNumId w:val="0"/>
  </w:num>
  <w:num w:numId="12">
    <w:abstractNumId w:val="20"/>
  </w:num>
  <w:num w:numId="13">
    <w:abstractNumId w:val="10"/>
  </w:num>
  <w:num w:numId="14">
    <w:abstractNumId w:val="15"/>
  </w:num>
  <w:num w:numId="15">
    <w:abstractNumId w:val="4"/>
  </w:num>
  <w:num w:numId="16">
    <w:abstractNumId w:val="6"/>
  </w:num>
  <w:num w:numId="17">
    <w:abstractNumId w:val="9"/>
  </w:num>
  <w:num w:numId="18">
    <w:abstractNumId w:val="11"/>
  </w:num>
  <w:num w:numId="19">
    <w:abstractNumId w:val="16"/>
  </w:num>
  <w:num w:numId="20">
    <w:abstractNumId w:val="12"/>
  </w:num>
  <w:num w:numId="21">
    <w:abstractNumId w:val="24"/>
  </w:num>
  <w:num w:numId="22">
    <w:abstractNumId w:val="19"/>
  </w:num>
  <w:num w:numId="23">
    <w:abstractNumId w:val="5"/>
    <w:lvlOverride w:ilvl="0">
      <w:lvl w:ilvl="0">
        <w:start w:val="1"/>
        <w:numFmt w:val="decimal"/>
        <w:pStyle w:val="KITNG1"/>
        <w:lvlText w:val="%1."/>
        <w:lvlJc w:val="left"/>
        <w:pPr>
          <w:ind w:left="1276" w:hanging="709"/>
        </w:pPr>
        <w:rPr>
          <w:rFonts w:hint="default"/>
        </w:rPr>
      </w:lvl>
    </w:lvlOverride>
    <w:lvlOverride w:ilvl="1">
      <w:lvl w:ilvl="1">
        <w:start w:val="1"/>
        <w:numFmt w:val="decimal"/>
        <w:pStyle w:val="KITNG2"/>
        <w:isLgl/>
        <w:lvlText w:val="%1.%2"/>
        <w:lvlJc w:val="left"/>
        <w:pPr>
          <w:ind w:left="141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KITNG3"/>
        <w:isLgl/>
        <w:lvlText w:val="%1.%2.%3"/>
        <w:lvlJc w:val="left"/>
        <w:pPr>
          <w:ind w:left="2694" w:hanging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KITNG4"/>
        <w:isLgl/>
        <w:lvlText w:val="%1.%2.%3.%4"/>
        <w:lvlJc w:val="left"/>
        <w:pPr>
          <w:ind w:left="851" w:hanging="709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112" w:hanging="709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821" w:hanging="709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530" w:hanging="709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239" w:hanging="709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6948" w:hanging="709"/>
        </w:pPr>
        <w:rPr>
          <w:rFonts w:hint="default"/>
        </w:rPr>
      </w:lvl>
    </w:lvlOverride>
  </w:num>
  <w:num w:numId="24">
    <w:abstractNumId w:val="1"/>
  </w:num>
  <w:num w:numId="25">
    <w:abstractNumId w:val="22"/>
  </w:num>
  <w:num w:numId="26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D03"/>
    <w:rsid w:val="0000075B"/>
    <w:rsid w:val="000013CF"/>
    <w:rsid w:val="0000160A"/>
    <w:rsid w:val="000025B2"/>
    <w:rsid w:val="00003FA1"/>
    <w:rsid w:val="00004460"/>
    <w:rsid w:val="000047C9"/>
    <w:rsid w:val="00006D4F"/>
    <w:rsid w:val="000077C7"/>
    <w:rsid w:val="00010720"/>
    <w:rsid w:val="00010B50"/>
    <w:rsid w:val="000117A7"/>
    <w:rsid w:val="00012601"/>
    <w:rsid w:val="0001265F"/>
    <w:rsid w:val="000129CD"/>
    <w:rsid w:val="00013629"/>
    <w:rsid w:val="00013A2F"/>
    <w:rsid w:val="000144AD"/>
    <w:rsid w:val="00014E9F"/>
    <w:rsid w:val="000154D0"/>
    <w:rsid w:val="00016E4C"/>
    <w:rsid w:val="00016F0B"/>
    <w:rsid w:val="00017BF0"/>
    <w:rsid w:val="00021761"/>
    <w:rsid w:val="000224D6"/>
    <w:rsid w:val="00022CF3"/>
    <w:rsid w:val="000247B5"/>
    <w:rsid w:val="00024D41"/>
    <w:rsid w:val="00024FBD"/>
    <w:rsid w:val="00025028"/>
    <w:rsid w:val="00025341"/>
    <w:rsid w:val="00026028"/>
    <w:rsid w:val="00026260"/>
    <w:rsid w:val="0003052D"/>
    <w:rsid w:val="00030BD3"/>
    <w:rsid w:val="00030BE8"/>
    <w:rsid w:val="000315A2"/>
    <w:rsid w:val="000335E9"/>
    <w:rsid w:val="00033F44"/>
    <w:rsid w:val="00034294"/>
    <w:rsid w:val="00035114"/>
    <w:rsid w:val="00037E42"/>
    <w:rsid w:val="0004050B"/>
    <w:rsid w:val="00040B1A"/>
    <w:rsid w:val="00040B7E"/>
    <w:rsid w:val="00040BCA"/>
    <w:rsid w:val="00040CDF"/>
    <w:rsid w:val="00041463"/>
    <w:rsid w:val="00042489"/>
    <w:rsid w:val="00042F1F"/>
    <w:rsid w:val="00047FF1"/>
    <w:rsid w:val="00050AFF"/>
    <w:rsid w:val="00050B26"/>
    <w:rsid w:val="00051FC1"/>
    <w:rsid w:val="0005218E"/>
    <w:rsid w:val="000529DD"/>
    <w:rsid w:val="00052A55"/>
    <w:rsid w:val="00052B95"/>
    <w:rsid w:val="000535EC"/>
    <w:rsid w:val="00054609"/>
    <w:rsid w:val="000547EC"/>
    <w:rsid w:val="0005514C"/>
    <w:rsid w:val="00060848"/>
    <w:rsid w:val="0006110B"/>
    <w:rsid w:val="00061CBF"/>
    <w:rsid w:val="00064ECC"/>
    <w:rsid w:val="00070638"/>
    <w:rsid w:val="00070674"/>
    <w:rsid w:val="0007234C"/>
    <w:rsid w:val="0007264D"/>
    <w:rsid w:val="0007324A"/>
    <w:rsid w:val="00073539"/>
    <w:rsid w:val="000748CE"/>
    <w:rsid w:val="00074A12"/>
    <w:rsid w:val="0007619B"/>
    <w:rsid w:val="00076224"/>
    <w:rsid w:val="00076AA0"/>
    <w:rsid w:val="00076C67"/>
    <w:rsid w:val="00076E02"/>
    <w:rsid w:val="00077BF2"/>
    <w:rsid w:val="000848A2"/>
    <w:rsid w:val="00085017"/>
    <w:rsid w:val="0008537A"/>
    <w:rsid w:val="000854E2"/>
    <w:rsid w:val="00085E0F"/>
    <w:rsid w:val="0008624C"/>
    <w:rsid w:val="00087936"/>
    <w:rsid w:val="00087B0F"/>
    <w:rsid w:val="00090374"/>
    <w:rsid w:val="00091AF1"/>
    <w:rsid w:val="000923C1"/>
    <w:rsid w:val="00093C69"/>
    <w:rsid w:val="00094E6A"/>
    <w:rsid w:val="0009629C"/>
    <w:rsid w:val="00096D66"/>
    <w:rsid w:val="000979A8"/>
    <w:rsid w:val="000979C4"/>
    <w:rsid w:val="000A14A4"/>
    <w:rsid w:val="000A1D63"/>
    <w:rsid w:val="000A2BC4"/>
    <w:rsid w:val="000A340E"/>
    <w:rsid w:val="000A3A09"/>
    <w:rsid w:val="000A4930"/>
    <w:rsid w:val="000A744F"/>
    <w:rsid w:val="000B1795"/>
    <w:rsid w:val="000B2C12"/>
    <w:rsid w:val="000B37B5"/>
    <w:rsid w:val="000B5C06"/>
    <w:rsid w:val="000B5E26"/>
    <w:rsid w:val="000C0260"/>
    <w:rsid w:val="000C0DBD"/>
    <w:rsid w:val="000C104C"/>
    <w:rsid w:val="000C1ADB"/>
    <w:rsid w:val="000C3CB2"/>
    <w:rsid w:val="000C421F"/>
    <w:rsid w:val="000C56A6"/>
    <w:rsid w:val="000C5808"/>
    <w:rsid w:val="000C5CE5"/>
    <w:rsid w:val="000C5D8E"/>
    <w:rsid w:val="000C5DCA"/>
    <w:rsid w:val="000C5ECB"/>
    <w:rsid w:val="000C6051"/>
    <w:rsid w:val="000C694F"/>
    <w:rsid w:val="000C7C83"/>
    <w:rsid w:val="000C7E0A"/>
    <w:rsid w:val="000D05CE"/>
    <w:rsid w:val="000D0B4C"/>
    <w:rsid w:val="000D17A3"/>
    <w:rsid w:val="000D238D"/>
    <w:rsid w:val="000D441B"/>
    <w:rsid w:val="000D48D9"/>
    <w:rsid w:val="000D4B96"/>
    <w:rsid w:val="000D50BF"/>
    <w:rsid w:val="000D720D"/>
    <w:rsid w:val="000D73CA"/>
    <w:rsid w:val="000D7FE8"/>
    <w:rsid w:val="000E1186"/>
    <w:rsid w:val="000E2329"/>
    <w:rsid w:val="000E3440"/>
    <w:rsid w:val="000E3C51"/>
    <w:rsid w:val="000E4CEC"/>
    <w:rsid w:val="000E4FCC"/>
    <w:rsid w:val="000E5C68"/>
    <w:rsid w:val="000E6EE9"/>
    <w:rsid w:val="000E6F97"/>
    <w:rsid w:val="000F0547"/>
    <w:rsid w:val="000F1075"/>
    <w:rsid w:val="000F16DC"/>
    <w:rsid w:val="000F3310"/>
    <w:rsid w:val="000F3B3A"/>
    <w:rsid w:val="000F3CC8"/>
    <w:rsid w:val="000F42DB"/>
    <w:rsid w:val="000F4608"/>
    <w:rsid w:val="000F56A3"/>
    <w:rsid w:val="000F777B"/>
    <w:rsid w:val="000F7C13"/>
    <w:rsid w:val="0010031C"/>
    <w:rsid w:val="0010048D"/>
    <w:rsid w:val="001013D5"/>
    <w:rsid w:val="0010225F"/>
    <w:rsid w:val="0010235A"/>
    <w:rsid w:val="0010310C"/>
    <w:rsid w:val="00103C94"/>
    <w:rsid w:val="00103CBF"/>
    <w:rsid w:val="00103FA4"/>
    <w:rsid w:val="00104281"/>
    <w:rsid w:val="001046D5"/>
    <w:rsid w:val="00104F2B"/>
    <w:rsid w:val="0010586B"/>
    <w:rsid w:val="0010706F"/>
    <w:rsid w:val="00107115"/>
    <w:rsid w:val="0010744B"/>
    <w:rsid w:val="00107497"/>
    <w:rsid w:val="00110D96"/>
    <w:rsid w:val="00111D15"/>
    <w:rsid w:val="00111EC1"/>
    <w:rsid w:val="00113313"/>
    <w:rsid w:val="00114656"/>
    <w:rsid w:val="00114CF7"/>
    <w:rsid w:val="00115678"/>
    <w:rsid w:val="00116837"/>
    <w:rsid w:val="00116DDE"/>
    <w:rsid w:val="00116EC8"/>
    <w:rsid w:val="00117F02"/>
    <w:rsid w:val="001206E6"/>
    <w:rsid w:val="001207E0"/>
    <w:rsid w:val="00120FD0"/>
    <w:rsid w:val="00120FEE"/>
    <w:rsid w:val="00121B58"/>
    <w:rsid w:val="00123688"/>
    <w:rsid w:val="00124430"/>
    <w:rsid w:val="00124F8D"/>
    <w:rsid w:val="00126DED"/>
    <w:rsid w:val="00127C31"/>
    <w:rsid w:val="001306F7"/>
    <w:rsid w:val="001309D0"/>
    <w:rsid w:val="00130A8F"/>
    <w:rsid w:val="00131687"/>
    <w:rsid w:val="00131A40"/>
    <w:rsid w:val="001328DA"/>
    <w:rsid w:val="00134A60"/>
    <w:rsid w:val="00134FBF"/>
    <w:rsid w:val="0013561C"/>
    <w:rsid w:val="00135B6C"/>
    <w:rsid w:val="001365FF"/>
    <w:rsid w:val="00136686"/>
    <w:rsid w:val="0014026E"/>
    <w:rsid w:val="00140A29"/>
    <w:rsid w:val="001413C2"/>
    <w:rsid w:val="00141E22"/>
    <w:rsid w:val="001429EA"/>
    <w:rsid w:val="001438BD"/>
    <w:rsid w:val="0014539B"/>
    <w:rsid w:val="00145B77"/>
    <w:rsid w:val="00146CC6"/>
    <w:rsid w:val="001478ED"/>
    <w:rsid w:val="001479AD"/>
    <w:rsid w:val="00150018"/>
    <w:rsid w:val="0015373C"/>
    <w:rsid w:val="00153FEC"/>
    <w:rsid w:val="00154757"/>
    <w:rsid w:val="001562E0"/>
    <w:rsid w:val="00157F6F"/>
    <w:rsid w:val="00160B7A"/>
    <w:rsid w:val="00160F03"/>
    <w:rsid w:val="001626CA"/>
    <w:rsid w:val="001640D0"/>
    <w:rsid w:val="00164BB5"/>
    <w:rsid w:val="0016520F"/>
    <w:rsid w:val="00165BB8"/>
    <w:rsid w:val="00166530"/>
    <w:rsid w:val="001669A2"/>
    <w:rsid w:val="00167BB2"/>
    <w:rsid w:val="00170CAA"/>
    <w:rsid w:val="00170F5B"/>
    <w:rsid w:val="001721A5"/>
    <w:rsid w:val="001732A3"/>
    <w:rsid w:val="001734E9"/>
    <w:rsid w:val="00173D0E"/>
    <w:rsid w:val="00173EB5"/>
    <w:rsid w:val="001758A0"/>
    <w:rsid w:val="001765A9"/>
    <w:rsid w:val="00177FF6"/>
    <w:rsid w:val="00180FAD"/>
    <w:rsid w:val="00181B95"/>
    <w:rsid w:val="0018331E"/>
    <w:rsid w:val="00183C2A"/>
    <w:rsid w:val="0018427D"/>
    <w:rsid w:val="0018527E"/>
    <w:rsid w:val="0018567B"/>
    <w:rsid w:val="0018620E"/>
    <w:rsid w:val="00187791"/>
    <w:rsid w:val="00187E27"/>
    <w:rsid w:val="00190530"/>
    <w:rsid w:val="0019075D"/>
    <w:rsid w:val="001913CD"/>
    <w:rsid w:val="0019173D"/>
    <w:rsid w:val="001922F5"/>
    <w:rsid w:val="00194541"/>
    <w:rsid w:val="0019460A"/>
    <w:rsid w:val="00194AF4"/>
    <w:rsid w:val="00195EAB"/>
    <w:rsid w:val="0019698C"/>
    <w:rsid w:val="0019762A"/>
    <w:rsid w:val="0019796B"/>
    <w:rsid w:val="001A03A4"/>
    <w:rsid w:val="001A10F0"/>
    <w:rsid w:val="001A1B0E"/>
    <w:rsid w:val="001A2855"/>
    <w:rsid w:val="001A2C78"/>
    <w:rsid w:val="001A2D99"/>
    <w:rsid w:val="001A38BC"/>
    <w:rsid w:val="001A4429"/>
    <w:rsid w:val="001A4558"/>
    <w:rsid w:val="001A46AF"/>
    <w:rsid w:val="001A58AE"/>
    <w:rsid w:val="001A62DD"/>
    <w:rsid w:val="001B0409"/>
    <w:rsid w:val="001B0C98"/>
    <w:rsid w:val="001B1902"/>
    <w:rsid w:val="001B1ECB"/>
    <w:rsid w:val="001B2593"/>
    <w:rsid w:val="001B25A9"/>
    <w:rsid w:val="001B381B"/>
    <w:rsid w:val="001B3DA0"/>
    <w:rsid w:val="001B6A4A"/>
    <w:rsid w:val="001B7341"/>
    <w:rsid w:val="001C1C88"/>
    <w:rsid w:val="001C2079"/>
    <w:rsid w:val="001C30B3"/>
    <w:rsid w:val="001C58FB"/>
    <w:rsid w:val="001C5B48"/>
    <w:rsid w:val="001C5D4A"/>
    <w:rsid w:val="001C77BC"/>
    <w:rsid w:val="001C7BCD"/>
    <w:rsid w:val="001C7F23"/>
    <w:rsid w:val="001D040F"/>
    <w:rsid w:val="001D149A"/>
    <w:rsid w:val="001D1964"/>
    <w:rsid w:val="001D1DED"/>
    <w:rsid w:val="001D26C6"/>
    <w:rsid w:val="001D30E4"/>
    <w:rsid w:val="001D3164"/>
    <w:rsid w:val="001D3184"/>
    <w:rsid w:val="001D31D0"/>
    <w:rsid w:val="001D327E"/>
    <w:rsid w:val="001D4725"/>
    <w:rsid w:val="001D48EF"/>
    <w:rsid w:val="001D5030"/>
    <w:rsid w:val="001D7C78"/>
    <w:rsid w:val="001E0054"/>
    <w:rsid w:val="001E0998"/>
    <w:rsid w:val="001E197D"/>
    <w:rsid w:val="001E1BA2"/>
    <w:rsid w:val="001E2C3D"/>
    <w:rsid w:val="001E49B4"/>
    <w:rsid w:val="001E50FE"/>
    <w:rsid w:val="001E6275"/>
    <w:rsid w:val="001E664E"/>
    <w:rsid w:val="001E6D35"/>
    <w:rsid w:val="001F0100"/>
    <w:rsid w:val="001F0AFF"/>
    <w:rsid w:val="001F0F7A"/>
    <w:rsid w:val="001F1C19"/>
    <w:rsid w:val="001F3D35"/>
    <w:rsid w:val="001F435C"/>
    <w:rsid w:val="001F4458"/>
    <w:rsid w:val="001F519D"/>
    <w:rsid w:val="001F5D80"/>
    <w:rsid w:val="001F602C"/>
    <w:rsid w:val="001F7309"/>
    <w:rsid w:val="0020089D"/>
    <w:rsid w:val="00200A34"/>
    <w:rsid w:val="00202044"/>
    <w:rsid w:val="00202466"/>
    <w:rsid w:val="0020594E"/>
    <w:rsid w:val="002064C4"/>
    <w:rsid w:val="00206529"/>
    <w:rsid w:val="00206B2E"/>
    <w:rsid w:val="00207941"/>
    <w:rsid w:val="00210D37"/>
    <w:rsid w:val="00211859"/>
    <w:rsid w:val="00212BB1"/>
    <w:rsid w:val="00212BB2"/>
    <w:rsid w:val="00214057"/>
    <w:rsid w:val="00214971"/>
    <w:rsid w:val="002155AE"/>
    <w:rsid w:val="00215774"/>
    <w:rsid w:val="00215BC1"/>
    <w:rsid w:val="0021612A"/>
    <w:rsid w:val="00216AFF"/>
    <w:rsid w:val="002176EC"/>
    <w:rsid w:val="00217FDA"/>
    <w:rsid w:val="00220333"/>
    <w:rsid w:val="0022063E"/>
    <w:rsid w:val="00222C8C"/>
    <w:rsid w:val="00223ABC"/>
    <w:rsid w:val="002243D0"/>
    <w:rsid w:val="00224FA0"/>
    <w:rsid w:val="00227EC7"/>
    <w:rsid w:val="00230387"/>
    <w:rsid w:val="00230E19"/>
    <w:rsid w:val="00230E84"/>
    <w:rsid w:val="00232985"/>
    <w:rsid w:val="00235D17"/>
    <w:rsid w:val="002373F5"/>
    <w:rsid w:val="0024086E"/>
    <w:rsid w:val="002409FA"/>
    <w:rsid w:val="00241446"/>
    <w:rsid w:val="002430C2"/>
    <w:rsid w:val="002437D3"/>
    <w:rsid w:val="002439C9"/>
    <w:rsid w:val="00244F46"/>
    <w:rsid w:val="00244F70"/>
    <w:rsid w:val="00245B7F"/>
    <w:rsid w:val="00245CA1"/>
    <w:rsid w:val="00245E2A"/>
    <w:rsid w:val="00252185"/>
    <w:rsid w:val="002532F1"/>
    <w:rsid w:val="002575E5"/>
    <w:rsid w:val="002601D3"/>
    <w:rsid w:val="002604E5"/>
    <w:rsid w:val="00261D39"/>
    <w:rsid w:val="00262539"/>
    <w:rsid w:val="0026352C"/>
    <w:rsid w:val="0026431F"/>
    <w:rsid w:val="00265311"/>
    <w:rsid w:val="00265785"/>
    <w:rsid w:val="00265993"/>
    <w:rsid w:val="002665E6"/>
    <w:rsid w:val="00267A4E"/>
    <w:rsid w:val="00267FA5"/>
    <w:rsid w:val="00270E0A"/>
    <w:rsid w:val="00271771"/>
    <w:rsid w:val="00272331"/>
    <w:rsid w:val="00276BBE"/>
    <w:rsid w:val="00280ED2"/>
    <w:rsid w:val="002810BB"/>
    <w:rsid w:val="002817A7"/>
    <w:rsid w:val="00281C54"/>
    <w:rsid w:val="00281D2D"/>
    <w:rsid w:val="002836C4"/>
    <w:rsid w:val="0028390F"/>
    <w:rsid w:val="00283CC4"/>
    <w:rsid w:val="00285BB2"/>
    <w:rsid w:val="00286427"/>
    <w:rsid w:val="00287E0A"/>
    <w:rsid w:val="00290EE1"/>
    <w:rsid w:val="00292BD1"/>
    <w:rsid w:val="00293C9D"/>
    <w:rsid w:val="002948DF"/>
    <w:rsid w:val="002960A3"/>
    <w:rsid w:val="00296E37"/>
    <w:rsid w:val="00296F2E"/>
    <w:rsid w:val="002A116F"/>
    <w:rsid w:val="002A214E"/>
    <w:rsid w:val="002A2E30"/>
    <w:rsid w:val="002A5746"/>
    <w:rsid w:val="002A76DF"/>
    <w:rsid w:val="002B0DFE"/>
    <w:rsid w:val="002B1C20"/>
    <w:rsid w:val="002B2427"/>
    <w:rsid w:val="002B2678"/>
    <w:rsid w:val="002B325C"/>
    <w:rsid w:val="002B3812"/>
    <w:rsid w:val="002B5AB3"/>
    <w:rsid w:val="002B5B8C"/>
    <w:rsid w:val="002B6449"/>
    <w:rsid w:val="002B787B"/>
    <w:rsid w:val="002B7956"/>
    <w:rsid w:val="002C049E"/>
    <w:rsid w:val="002C06FB"/>
    <w:rsid w:val="002C1294"/>
    <w:rsid w:val="002C2254"/>
    <w:rsid w:val="002C2287"/>
    <w:rsid w:val="002C2DAD"/>
    <w:rsid w:val="002C3159"/>
    <w:rsid w:val="002C63C7"/>
    <w:rsid w:val="002C7315"/>
    <w:rsid w:val="002C7D27"/>
    <w:rsid w:val="002C7DC5"/>
    <w:rsid w:val="002D3825"/>
    <w:rsid w:val="002D5576"/>
    <w:rsid w:val="002D6250"/>
    <w:rsid w:val="002D6639"/>
    <w:rsid w:val="002E2EA0"/>
    <w:rsid w:val="002E3989"/>
    <w:rsid w:val="002E3B00"/>
    <w:rsid w:val="002F08D6"/>
    <w:rsid w:val="002F14AF"/>
    <w:rsid w:val="002F151C"/>
    <w:rsid w:val="002F1F60"/>
    <w:rsid w:val="002F2688"/>
    <w:rsid w:val="002F4479"/>
    <w:rsid w:val="002F573D"/>
    <w:rsid w:val="002F6E97"/>
    <w:rsid w:val="002F73A6"/>
    <w:rsid w:val="003007AB"/>
    <w:rsid w:val="00300977"/>
    <w:rsid w:val="00300F1B"/>
    <w:rsid w:val="00302CD5"/>
    <w:rsid w:val="0030311B"/>
    <w:rsid w:val="00304AF7"/>
    <w:rsid w:val="00304C2A"/>
    <w:rsid w:val="00304D10"/>
    <w:rsid w:val="00304FFA"/>
    <w:rsid w:val="003053D6"/>
    <w:rsid w:val="00305D7C"/>
    <w:rsid w:val="00306995"/>
    <w:rsid w:val="00306C16"/>
    <w:rsid w:val="00307A9A"/>
    <w:rsid w:val="00310277"/>
    <w:rsid w:val="00310B31"/>
    <w:rsid w:val="00311128"/>
    <w:rsid w:val="00312E40"/>
    <w:rsid w:val="00313442"/>
    <w:rsid w:val="00313D55"/>
    <w:rsid w:val="00317A27"/>
    <w:rsid w:val="003203F5"/>
    <w:rsid w:val="0032087A"/>
    <w:rsid w:val="00320A13"/>
    <w:rsid w:val="00320C01"/>
    <w:rsid w:val="00321111"/>
    <w:rsid w:val="00321909"/>
    <w:rsid w:val="0032218D"/>
    <w:rsid w:val="003223D3"/>
    <w:rsid w:val="003246B8"/>
    <w:rsid w:val="00325146"/>
    <w:rsid w:val="003251C0"/>
    <w:rsid w:val="00327149"/>
    <w:rsid w:val="0032741A"/>
    <w:rsid w:val="00330322"/>
    <w:rsid w:val="003309A9"/>
    <w:rsid w:val="00332A43"/>
    <w:rsid w:val="00333756"/>
    <w:rsid w:val="0033410D"/>
    <w:rsid w:val="003350A3"/>
    <w:rsid w:val="003362EC"/>
    <w:rsid w:val="00336B64"/>
    <w:rsid w:val="00336E75"/>
    <w:rsid w:val="00336F93"/>
    <w:rsid w:val="00337CFD"/>
    <w:rsid w:val="003412E2"/>
    <w:rsid w:val="00341873"/>
    <w:rsid w:val="00342341"/>
    <w:rsid w:val="00343AAF"/>
    <w:rsid w:val="00344D42"/>
    <w:rsid w:val="00344DE7"/>
    <w:rsid w:val="00345279"/>
    <w:rsid w:val="003452B2"/>
    <w:rsid w:val="00350316"/>
    <w:rsid w:val="0035086B"/>
    <w:rsid w:val="00350882"/>
    <w:rsid w:val="00352058"/>
    <w:rsid w:val="00352BA0"/>
    <w:rsid w:val="00352DE7"/>
    <w:rsid w:val="0035436A"/>
    <w:rsid w:val="003546CC"/>
    <w:rsid w:val="00354AA1"/>
    <w:rsid w:val="003555C7"/>
    <w:rsid w:val="00355C7A"/>
    <w:rsid w:val="00355E4E"/>
    <w:rsid w:val="00356E5F"/>
    <w:rsid w:val="00357256"/>
    <w:rsid w:val="0035741F"/>
    <w:rsid w:val="00357E00"/>
    <w:rsid w:val="0036085C"/>
    <w:rsid w:val="003616E8"/>
    <w:rsid w:val="00361F52"/>
    <w:rsid w:val="00362378"/>
    <w:rsid w:val="00363DDE"/>
    <w:rsid w:val="003652F7"/>
    <w:rsid w:val="00366256"/>
    <w:rsid w:val="0036746E"/>
    <w:rsid w:val="00367CD1"/>
    <w:rsid w:val="003723DF"/>
    <w:rsid w:val="003733CE"/>
    <w:rsid w:val="0037404A"/>
    <w:rsid w:val="00374590"/>
    <w:rsid w:val="00374BF5"/>
    <w:rsid w:val="003758D6"/>
    <w:rsid w:val="00376124"/>
    <w:rsid w:val="00376FCD"/>
    <w:rsid w:val="00377BD1"/>
    <w:rsid w:val="00377EEE"/>
    <w:rsid w:val="00380309"/>
    <w:rsid w:val="0038193F"/>
    <w:rsid w:val="00381B13"/>
    <w:rsid w:val="0038239C"/>
    <w:rsid w:val="003827B4"/>
    <w:rsid w:val="00383081"/>
    <w:rsid w:val="00383B59"/>
    <w:rsid w:val="0038429C"/>
    <w:rsid w:val="0038457D"/>
    <w:rsid w:val="00390E57"/>
    <w:rsid w:val="00390FAD"/>
    <w:rsid w:val="00391E10"/>
    <w:rsid w:val="0039237E"/>
    <w:rsid w:val="003924D8"/>
    <w:rsid w:val="0039296A"/>
    <w:rsid w:val="00392A4C"/>
    <w:rsid w:val="0039356E"/>
    <w:rsid w:val="00393DDD"/>
    <w:rsid w:val="0039419D"/>
    <w:rsid w:val="003947C3"/>
    <w:rsid w:val="0039600D"/>
    <w:rsid w:val="00396E92"/>
    <w:rsid w:val="003975E5"/>
    <w:rsid w:val="00397B3A"/>
    <w:rsid w:val="003A0C84"/>
    <w:rsid w:val="003A0D12"/>
    <w:rsid w:val="003A20F3"/>
    <w:rsid w:val="003A2CB1"/>
    <w:rsid w:val="003A3687"/>
    <w:rsid w:val="003A3CBB"/>
    <w:rsid w:val="003A6FD6"/>
    <w:rsid w:val="003B03CD"/>
    <w:rsid w:val="003B1414"/>
    <w:rsid w:val="003B1525"/>
    <w:rsid w:val="003B1C8F"/>
    <w:rsid w:val="003B1EE1"/>
    <w:rsid w:val="003B2A3E"/>
    <w:rsid w:val="003B474E"/>
    <w:rsid w:val="003B54DE"/>
    <w:rsid w:val="003B66D4"/>
    <w:rsid w:val="003C07FB"/>
    <w:rsid w:val="003C0FA0"/>
    <w:rsid w:val="003C19BF"/>
    <w:rsid w:val="003C1A33"/>
    <w:rsid w:val="003C29ED"/>
    <w:rsid w:val="003C2ECB"/>
    <w:rsid w:val="003C4B70"/>
    <w:rsid w:val="003C5269"/>
    <w:rsid w:val="003C570E"/>
    <w:rsid w:val="003C5AFF"/>
    <w:rsid w:val="003C6D53"/>
    <w:rsid w:val="003C74EB"/>
    <w:rsid w:val="003C7CA8"/>
    <w:rsid w:val="003C7FD2"/>
    <w:rsid w:val="003D0BFC"/>
    <w:rsid w:val="003D1926"/>
    <w:rsid w:val="003D267C"/>
    <w:rsid w:val="003D36E2"/>
    <w:rsid w:val="003D3FA9"/>
    <w:rsid w:val="003D4349"/>
    <w:rsid w:val="003D61AA"/>
    <w:rsid w:val="003D6792"/>
    <w:rsid w:val="003D7802"/>
    <w:rsid w:val="003E02E5"/>
    <w:rsid w:val="003E03EE"/>
    <w:rsid w:val="003E1A0B"/>
    <w:rsid w:val="003E1E46"/>
    <w:rsid w:val="003E1E61"/>
    <w:rsid w:val="003E203E"/>
    <w:rsid w:val="003E3048"/>
    <w:rsid w:val="003E3054"/>
    <w:rsid w:val="003E36BC"/>
    <w:rsid w:val="003E413C"/>
    <w:rsid w:val="003E41A1"/>
    <w:rsid w:val="003E4408"/>
    <w:rsid w:val="003E4599"/>
    <w:rsid w:val="003E52EC"/>
    <w:rsid w:val="003E5CE3"/>
    <w:rsid w:val="003E5D3F"/>
    <w:rsid w:val="003E5E36"/>
    <w:rsid w:val="003F2527"/>
    <w:rsid w:val="003F28C4"/>
    <w:rsid w:val="003F31BA"/>
    <w:rsid w:val="003F4725"/>
    <w:rsid w:val="003F6C13"/>
    <w:rsid w:val="00400E02"/>
    <w:rsid w:val="00400EB4"/>
    <w:rsid w:val="00401594"/>
    <w:rsid w:val="00401B0D"/>
    <w:rsid w:val="00401D0C"/>
    <w:rsid w:val="00404078"/>
    <w:rsid w:val="00404232"/>
    <w:rsid w:val="00404F4E"/>
    <w:rsid w:val="00407BD7"/>
    <w:rsid w:val="00410260"/>
    <w:rsid w:val="004105AB"/>
    <w:rsid w:val="0041138B"/>
    <w:rsid w:val="00411F15"/>
    <w:rsid w:val="004130B2"/>
    <w:rsid w:val="004152B7"/>
    <w:rsid w:val="00416579"/>
    <w:rsid w:val="00416802"/>
    <w:rsid w:val="00416A3B"/>
    <w:rsid w:val="00417C7B"/>
    <w:rsid w:val="00417F65"/>
    <w:rsid w:val="0042075D"/>
    <w:rsid w:val="00420992"/>
    <w:rsid w:val="00421B63"/>
    <w:rsid w:val="0042296E"/>
    <w:rsid w:val="00423886"/>
    <w:rsid w:val="004246DD"/>
    <w:rsid w:val="00424BC3"/>
    <w:rsid w:val="00424C30"/>
    <w:rsid w:val="004256A0"/>
    <w:rsid w:val="004258E4"/>
    <w:rsid w:val="00427C21"/>
    <w:rsid w:val="004324A5"/>
    <w:rsid w:val="00433713"/>
    <w:rsid w:val="00434F9A"/>
    <w:rsid w:val="004363C4"/>
    <w:rsid w:val="00436F1A"/>
    <w:rsid w:val="0043708F"/>
    <w:rsid w:val="0043757E"/>
    <w:rsid w:val="00440235"/>
    <w:rsid w:val="00440422"/>
    <w:rsid w:val="00440511"/>
    <w:rsid w:val="00440F6C"/>
    <w:rsid w:val="00441574"/>
    <w:rsid w:val="00442022"/>
    <w:rsid w:val="0044351F"/>
    <w:rsid w:val="00446CC1"/>
    <w:rsid w:val="00450ECB"/>
    <w:rsid w:val="00453966"/>
    <w:rsid w:val="00455480"/>
    <w:rsid w:val="00455560"/>
    <w:rsid w:val="0045602E"/>
    <w:rsid w:val="0045638D"/>
    <w:rsid w:val="00456EE0"/>
    <w:rsid w:val="004572EA"/>
    <w:rsid w:val="00457C19"/>
    <w:rsid w:val="0046073E"/>
    <w:rsid w:val="00460C00"/>
    <w:rsid w:val="00460D82"/>
    <w:rsid w:val="00461D2C"/>
    <w:rsid w:val="00463CC2"/>
    <w:rsid w:val="004640AF"/>
    <w:rsid w:val="00464DCC"/>
    <w:rsid w:val="00465362"/>
    <w:rsid w:val="004658DA"/>
    <w:rsid w:val="004659A4"/>
    <w:rsid w:val="0046639E"/>
    <w:rsid w:val="00466BBF"/>
    <w:rsid w:val="00466C6B"/>
    <w:rsid w:val="00466F84"/>
    <w:rsid w:val="004676A9"/>
    <w:rsid w:val="004677BA"/>
    <w:rsid w:val="00470AB5"/>
    <w:rsid w:val="00472174"/>
    <w:rsid w:val="004728CF"/>
    <w:rsid w:val="00473443"/>
    <w:rsid w:val="0047344D"/>
    <w:rsid w:val="00473FB8"/>
    <w:rsid w:val="00474302"/>
    <w:rsid w:val="00474FFE"/>
    <w:rsid w:val="00476719"/>
    <w:rsid w:val="00476F81"/>
    <w:rsid w:val="00480DFF"/>
    <w:rsid w:val="004819C3"/>
    <w:rsid w:val="00482972"/>
    <w:rsid w:val="00482D0E"/>
    <w:rsid w:val="004836DA"/>
    <w:rsid w:val="00483FDA"/>
    <w:rsid w:val="00484CFC"/>
    <w:rsid w:val="0048581D"/>
    <w:rsid w:val="00485A01"/>
    <w:rsid w:val="0048634A"/>
    <w:rsid w:val="00486BD0"/>
    <w:rsid w:val="0048728A"/>
    <w:rsid w:val="00487503"/>
    <w:rsid w:val="0048750B"/>
    <w:rsid w:val="0048751A"/>
    <w:rsid w:val="004875FE"/>
    <w:rsid w:val="00487A4F"/>
    <w:rsid w:val="00487B90"/>
    <w:rsid w:val="00487EE6"/>
    <w:rsid w:val="0049139F"/>
    <w:rsid w:val="00492E1C"/>
    <w:rsid w:val="00493C0A"/>
    <w:rsid w:val="0049438E"/>
    <w:rsid w:val="00494B6D"/>
    <w:rsid w:val="004957D9"/>
    <w:rsid w:val="00495A1F"/>
    <w:rsid w:val="00496D2D"/>
    <w:rsid w:val="004A0C2A"/>
    <w:rsid w:val="004A0F54"/>
    <w:rsid w:val="004A21D2"/>
    <w:rsid w:val="004A228A"/>
    <w:rsid w:val="004A330D"/>
    <w:rsid w:val="004A3EB0"/>
    <w:rsid w:val="004A5969"/>
    <w:rsid w:val="004A63E4"/>
    <w:rsid w:val="004A6593"/>
    <w:rsid w:val="004A6F92"/>
    <w:rsid w:val="004B0478"/>
    <w:rsid w:val="004B0796"/>
    <w:rsid w:val="004B08CA"/>
    <w:rsid w:val="004B2162"/>
    <w:rsid w:val="004B6BE7"/>
    <w:rsid w:val="004C0350"/>
    <w:rsid w:val="004C0AEB"/>
    <w:rsid w:val="004C131D"/>
    <w:rsid w:val="004C64A3"/>
    <w:rsid w:val="004D00DC"/>
    <w:rsid w:val="004D192B"/>
    <w:rsid w:val="004D1E37"/>
    <w:rsid w:val="004D1F16"/>
    <w:rsid w:val="004D281F"/>
    <w:rsid w:val="004D2D5C"/>
    <w:rsid w:val="004D31DE"/>
    <w:rsid w:val="004D3B75"/>
    <w:rsid w:val="004D4126"/>
    <w:rsid w:val="004D564C"/>
    <w:rsid w:val="004D5709"/>
    <w:rsid w:val="004D5849"/>
    <w:rsid w:val="004D5A81"/>
    <w:rsid w:val="004D5A9E"/>
    <w:rsid w:val="004D5AE2"/>
    <w:rsid w:val="004D6A69"/>
    <w:rsid w:val="004D72E0"/>
    <w:rsid w:val="004E36A3"/>
    <w:rsid w:val="004E50D9"/>
    <w:rsid w:val="004E530D"/>
    <w:rsid w:val="004E5D52"/>
    <w:rsid w:val="004E64A5"/>
    <w:rsid w:val="004E66AB"/>
    <w:rsid w:val="004E6C2C"/>
    <w:rsid w:val="004E763D"/>
    <w:rsid w:val="004E776E"/>
    <w:rsid w:val="004F09E9"/>
    <w:rsid w:val="004F0C93"/>
    <w:rsid w:val="004F1A5E"/>
    <w:rsid w:val="004F2D27"/>
    <w:rsid w:val="004F49AC"/>
    <w:rsid w:val="004F50FE"/>
    <w:rsid w:val="004F618D"/>
    <w:rsid w:val="004F75B8"/>
    <w:rsid w:val="004F761B"/>
    <w:rsid w:val="004F77ED"/>
    <w:rsid w:val="00500E18"/>
    <w:rsid w:val="005016CC"/>
    <w:rsid w:val="00502E07"/>
    <w:rsid w:val="00503489"/>
    <w:rsid w:val="00503A1C"/>
    <w:rsid w:val="0050501B"/>
    <w:rsid w:val="00505570"/>
    <w:rsid w:val="0050618D"/>
    <w:rsid w:val="0050647A"/>
    <w:rsid w:val="00506FDC"/>
    <w:rsid w:val="00510383"/>
    <w:rsid w:val="00510710"/>
    <w:rsid w:val="00511129"/>
    <w:rsid w:val="0051415A"/>
    <w:rsid w:val="005161B7"/>
    <w:rsid w:val="005169BB"/>
    <w:rsid w:val="005208A4"/>
    <w:rsid w:val="005209C6"/>
    <w:rsid w:val="00520D44"/>
    <w:rsid w:val="00520F6F"/>
    <w:rsid w:val="0052112F"/>
    <w:rsid w:val="0052383A"/>
    <w:rsid w:val="00523875"/>
    <w:rsid w:val="00523BE7"/>
    <w:rsid w:val="00524AA3"/>
    <w:rsid w:val="00524D34"/>
    <w:rsid w:val="005270F0"/>
    <w:rsid w:val="00530875"/>
    <w:rsid w:val="00530CCF"/>
    <w:rsid w:val="00531909"/>
    <w:rsid w:val="0053199D"/>
    <w:rsid w:val="00532332"/>
    <w:rsid w:val="0053397F"/>
    <w:rsid w:val="00534AAC"/>
    <w:rsid w:val="00535227"/>
    <w:rsid w:val="00535E84"/>
    <w:rsid w:val="00537C07"/>
    <w:rsid w:val="0054169A"/>
    <w:rsid w:val="00541F2B"/>
    <w:rsid w:val="005434F7"/>
    <w:rsid w:val="00544EE3"/>
    <w:rsid w:val="0054511A"/>
    <w:rsid w:val="00545961"/>
    <w:rsid w:val="005459E7"/>
    <w:rsid w:val="0054697F"/>
    <w:rsid w:val="005510A2"/>
    <w:rsid w:val="00552234"/>
    <w:rsid w:val="00552711"/>
    <w:rsid w:val="00552B65"/>
    <w:rsid w:val="00552C73"/>
    <w:rsid w:val="00552ED0"/>
    <w:rsid w:val="00552FE6"/>
    <w:rsid w:val="00553062"/>
    <w:rsid w:val="0055495E"/>
    <w:rsid w:val="005552AD"/>
    <w:rsid w:val="0055578A"/>
    <w:rsid w:val="00555B06"/>
    <w:rsid w:val="0055644E"/>
    <w:rsid w:val="00556D66"/>
    <w:rsid w:val="005579CA"/>
    <w:rsid w:val="00557EE7"/>
    <w:rsid w:val="00562733"/>
    <w:rsid w:val="005640EF"/>
    <w:rsid w:val="00564A71"/>
    <w:rsid w:val="00565488"/>
    <w:rsid w:val="005654A8"/>
    <w:rsid w:val="00565B1E"/>
    <w:rsid w:val="005702F0"/>
    <w:rsid w:val="00570984"/>
    <w:rsid w:val="00570C17"/>
    <w:rsid w:val="00570D15"/>
    <w:rsid w:val="00570FFA"/>
    <w:rsid w:val="005720CE"/>
    <w:rsid w:val="00573708"/>
    <w:rsid w:val="00573CC6"/>
    <w:rsid w:val="00575125"/>
    <w:rsid w:val="0057542F"/>
    <w:rsid w:val="00575E4D"/>
    <w:rsid w:val="00577280"/>
    <w:rsid w:val="00577F4E"/>
    <w:rsid w:val="0058050A"/>
    <w:rsid w:val="005806DD"/>
    <w:rsid w:val="00580764"/>
    <w:rsid w:val="00581C40"/>
    <w:rsid w:val="00581D66"/>
    <w:rsid w:val="00581E29"/>
    <w:rsid w:val="00582310"/>
    <w:rsid w:val="005831C4"/>
    <w:rsid w:val="00583529"/>
    <w:rsid w:val="005856DC"/>
    <w:rsid w:val="00585D70"/>
    <w:rsid w:val="005863A9"/>
    <w:rsid w:val="005864A7"/>
    <w:rsid w:val="00586A9E"/>
    <w:rsid w:val="00592511"/>
    <w:rsid w:val="005944DC"/>
    <w:rsid w:val="005945B4"/>
    <w:rsid w:val="0059510F"/>
    <w:rsid w:val="00595403"/>
    <w:rsid w:val="00597340"/>
    <w:rsid w:val="005A096D"/>
    <w:rsid w:val="005A09B6"/>
    <w:rsid w:val="005A2BE9"/>
    <w:rsid w:val="005A4317"/>
    <w:rsid w:val="005A45A6"/>
    <w:rsid w:val="005A50CA"/>
    <w:rsid w:val="005A5EA9"/>
    <w:rsid w:val="005A5FE1"/>
    <w:rsid w:val="005A7B9A"/>
    <w:rsid w:val="005B16B4"/>
    <w:rsid w:val="005B1C38"/>
    <w:rsid w:val="005B25F5"/>
    <w:rsid w:val="005B394B"/>
    <w:rsid w:val="005B394D"/>
    <w:rsid w:val="005B550E"/>
    <w:rsid w:val="005B5BC1"/>
    <w:rsid w:val="005B5D30"/>
    <w:rsid w:val="005B5F0E"/>
    <w:rsid w:val="005B6564"/>
    <w:rsid w:val="005B6756"/>
    <w:rsid w:val="005C0A5F"/>
    <w:rsid w:val="005C10BA"/>
    <w:rsid w:val="005C1AD9"/>
    <w:rsid w:val="005C225D"/>
    <w:rsid w:val="005C2752"/>
    <w:rsid w:val="005C2D4F"/>
    <w:rsid w:val="005C3BFB"/>
    <w:rsid w:val="005C4FE4"/>
    <w:rsid w:val="005C5811"/>
    <w:rsid w:val="005C5EE1"/>
    <w:rsid w:val="005C7399"/>
    <w:rsid w:val="005D00BA"/>
    <w:rsid w:val="005D0AAA"/>
    <w:rsid w:val="005D1FEA"/>
    <w:rsid w:val="005D2BE5"/>
    <w:rsid w:val="005D3937"/>
    <w:rsid w:val="005D55CC"/>
    <w:rsid w:val="005D5786"/>
    <w:rsid w:val="005D5BBD"/>
    <w:rsid w:val="005D5C0C"/>
    <w:rsid w:val="005D6C36"/>
    <w:rsid w:val="005E20FF"/>
    <w:rsid w:val="005E24F8"/>
    <w:rsid w:val="005E2C26"/>
    <w:rsid w:val="005E3822"/>
    <w:rsid w:val="005E461E"/>
    <w:rsid w:val="005E64AC"/>
    <w:rsid w:val="005E6775"/>
    <w:rsid w:val="005E6A80"/>
    <w:rsid w:val="005F44E0"/>
    <w:rsid w:val="005F5068"/>
    <w:rsid w:val="005F56CD"/>
    <w:rsid w:val="005F573A"/>
    <w:rsid w:val="005F6456"/>
    <w:rsid w:val="00601289"/>
    <w:rsid w:val="006019A2"/>
    <w:rsid w:val="0060243A"/>
    <w:rsid w:val="0060317B"/>
    <w:rsid w:val="00603441"/>
    <w:rsid w:val="006038BC"/>
    <w:rsid w:val="006044B1"/>
    <w:rsid w:val="00604E60"/>
    <w:rsid w:val="006052DA"/>
    <w:rsid w:val="006054DA"/>
    <w:rsid w:val="00606388"/>
    <w:rsid w:val="00606AD0"/>
    <w:rsid w:val="00607FCC"/>
    <w:rsid w:val="006108C7"/>
    <w:rsid w:val="00610F97"/>
    <w:rsid w:val="00612259"/>
    <w:rsid w:val="006122B2"/>
    <w:rsid w:val="00613664"/>
    <w:rsid w:val="0061439F"/>
    <w:rsid w:val="00622F76"/>
    <w:rsid w:val="006235BB"/>
    <w:rsid w:val="006236C7"/>
    <w:rsid w:val="00626B05"/>
    <w:rsid w:val="00626DEC"/>
    <w:rsid w:val="00626FA3"/>
    <w:rsid w:val="006307D3"/>
    <w:rsid w:val="0063089D"/>
    <w:rsid w:val="00630F23"/>
    <w:rsid w:val="00632E49"/>
    <w:rsid w:val="00633608"/>
    <w:rsid w:val="006346F3"/>
    <w:rsid w:val="00635358"/>
    <w:rsid w:val="006358D8"/>
    <w:rsid w:val="0063688D"/>
    <w:rsid w:val="00636F50"/>
    <w:rsid w:val="00637053"/>
    <w:rsid w:val="00637CD2"/>
    <w:rsid w:val="00642036"/>
    <w:rsid w:val="006422F9"/>
    <w:rsid w:val="006425AB"/>
    <w:rsid w:val="00642FDF"/>
    <w:rsid w:val="00643F3A"/>
    <w:rsid w:val="0064556B"/>
    <w:rsid w:val="00645591"/>
    <w:rsid w:val="00645B5F"/>
    <w:rsid w:val="00646D5F"/>
    <w:rsid w:val="0064711F"/>
    <w:rsid w:val="00647C57"/>
    <w:rsid w:val="0065017A"/>
    <w:rsid w:val="00651E46"/>
    <w:rsid w:val="00651E97"/>
    <w:rsid w:val="00655664"/>
    <w:rsid w:val="0065630C"/>
    <w:rsid w:val="006616F7"/>
    <w:rsid w:val="00661BC8"/>
    <w:rsid w:val="00662279"/>
    <w:rsid w:val="00662355"/>
    <w:rsid w:val="006624FA"/>
    <w:rsid w:val="00663DCD"/>
    <w:rsid w:val="00663F3E"/>
    <w:rsid w:val="00665E13"/>
    <w:rsid w:val="00666115"/>
    <w:rsid w:val="00666B83"/>
    <w:rsid w:val="006673DC"/>
    <w:rsid w:val="006706D1"/>
    <w:rsid w:val="00671A7F"/>
    <w:rsid w:val="0067335D"/>
    <w:rsid w:val="00673908"/>
    <w:rsid w:val="006765C7"/>
    <w:rsid w:val="00676B34"/>
    <w:rsid w:val="00677142"/>
    <w:rsid w:val="00677216"/>
    <w:rsid w:val="00680498"/>
    <w:rsid w:val="006808F1"/>
    <w:rsid w:val="00682646"/>
    <w:rsid w:val="00682FFC"/>
    <w:rsid w:val="00683166"/>
    <w:rsid w:val="00683635"/>
    <w:rsid w:val="00683B59"/>
    <w:rsid w:val="00683EBC"/>
    <w:rsid w:val="006847D5"/>
    <w:rsid w:val="00691482"/>
    <w:rsid w:val="00692576"/>
    <w:rsid w:val="00694E30"/>
    <w:rsid w:val="006951DF"/>
    <w:rsid w:val="00697370"/>
    <w:rsid w:val="006974F4"/>
    <w:rsid w:val="006A0AF4"/>
    <w:rsid w:val="006A0C10"/>
    <w:rsid w:val="006A12A6"/>
    <w:rsid w:val="006A1689"/>
    <w:rsid w:val="006A2275"/>
    <w:rsid w:val="006A3CA2"/>
    <w:rsid w:val="006A4EF2"/>
    <w:rsid w:val="006A52D8"/>
    <w:rsid w:val="006A59CA"/>
    <w:rsid w:val="006B1458"/>
    <w:rsid w:val="006B167A"/>
    <w:rsid w:val="006B1C72"/>
    <w:rsid w:val="006B2DC0"/>
    <w:rsid w:val="006B40B7"/>
    <w:rsid w:val="006B434D"/>
    <w:rsid w:val="006B578C"/>
    <w:rsid w:val="006B705B"/>
    <w:rsid w:val="006B70C9"/>
    <w:rsid w:val="006B7B4F"/>
    <w:rsid w:val="006C0176"/>
    <w:rsid w:val="006C0CD7"/>
    <w:rsid w:val="006C1398"/>
    <w:rsid w:val="006C1411"/>
    <w:rsid w:val="006C21AC"/>
    <w:rsid w:val="006C2F12"/>
    <w:rsid w:val="006C45B5"/>
    <w:rsid w:val="006C52D6"/>
    <w:rsid w:val="006C6D34"/>
    <w:rsid w:val="006C753A"/>
    <w:rsid w:val="006C77A1"/>
    <w:rsid w:val="006C795B"/>
    <w:rsid w:val="006D016C"/>
    <w:rsid w:val="006D0405"/>
    <w:rsid w:val="006D0668"/>
    <w:rsid w:val="006D132D"/>
    <w:rsid w:val="006D1A2B"/>
    <w:rsid w:val="006D2212"/>
    <w:rsid w:val="006D306F"/>
    <w:rsid w:val="006D38F1"/>
    <w:rsid w:val="006D3CC3"/>
    <w:rsid w:val="006D4151"/>
    <w:rsid w:val="006D4A5B"/>
    <w:rsid w:val="006D5528"/>
    <w:rsid w:val="006D5ADF"/>
    <w:rsid w:val="006D6A8C"/>
    <w:rsid w:val="006D7560"/>
    <w:rsid w:val="006D7829"/>
    <w:rsid w:val="006D7874"/>
    <w:rsid w:val="006E0654"/>
    <w:rsid w:val="006E21E5"/>
    <w:rsid w:val="006E27DC"/>
    <w:rsid w:val="006E2D9E"/>
    <w:rsid w:val="006E4365"/>
    <w:rsid w:val="006E4AE6"/>
    <w:rsid w:val="006E5BAE"/>
    <w:rsid w:val="006E61AA"/>
    <w:rsid w:val="006E638F"/>
    <w:rsid w:val="006E662A"/>
    <w:rsid w:val="006E6DAE"/>
    <w:rsid w:val="006E6DD4"/>
    <w:rsid w:val="006F09DE"/>
    <w:rsid w:val="006F0C3C"/>
    <w:rsid w:val="006F1B66"/>
    <w:rsid w:val="006F2C76"/>
    <w:rsid w:val="006F2EFD"/>
    <w:rsid w:val="006F4C3B"/>
    <w:rsid w:val="006F6084"/>
    <w:rsid w:val="006F6DF2"/>
    <w:rsid w:val="006F702F"/>
    <w:rsid w:val="006F796B"/>
    <w:rsid w:val="0070028A"/>
    <w:rsid w:val="0070037D"/>
    <w:rsid w:val="00700AF2"/>
    <w:rsid w:val="007013B3"/>
    <w:rsid w:val="00702E1F"/>
    <w:rsid w:val="00703D4F"/>
    <w:rsid w:val="0070590B"/>
    <w:rsid w:val="00707871"/>
    <w:rsid w:val="0071066F"/>
    <w:rsid w:val="00712506"/>
    <w:rsid w:val="00712B16"/>
    <w:rsid w:val="00712FFA"/>
    <w:rsid w:val="007134C4"/>
    <w:rsid w:val="00715580"/>
    <w:rsid w:val="00716DD2"/>
    <w:rsid w:val="00717BD6"/>
    <w:rsid w:val="00721484"/>
    <w:rsid w:val="0072164F"/>
    <w:rsid w:val="0072185D"/>
    <w:rsid w:val="00721A2A"/>
    <w:rsid w:val="00721AEA"/>
    <w:rsid w:val="00721CB0"/>
    <w:rsid w:val="0072207D"/>
    <w:rsid w:val="007224B7"/>
    <w:rsid w:val="00723DE7"/>
    <w:rsid w:val="00724C4B"/>
    <w:rsid w:val="00724EC8"/>
    <w:rsid w:val="00727008"/>
    <w:rsid w:val="00727267"/>
    <w:rsid w:val="0072779B"/>
    <w:rsid w:val="00730EFC"/>
    <w:rsid w:val="00731230"/>
    <w:rsid w:val="007327E1"/>
    <w:rsid w:val="00734512"/>
    <w:rsid w:val="007346F8"/>
    <w:rsid w:val="00735803"/>
    <w:rsid w:val="00735AAD"/>
    <w:rsid w:val="0073666C"/>
    <w:rsid w:val="007377AA"/>
    <w:rsid w:val="007377CB"/>
    <w:rsid w:val="00737CF1"/>
    <w:rsid w:val="0074118B"/>
    <w:rsid w:val="0074151D"/>
    <w:rsid w:val="0074220A"/>
    <w:rsid w:val="00742EAA"/>
    <w:rsid w:val="0074444A"/>
    <w:rsid w:val="00744636"/>
    <w:rsid w:val="00744C5D"/>
    <w:rsid w:val="0074593D"/>
    <w:rsid w:val="00745D19"/>
    <w:rsid w:val="007463B4"/>
    <w:rsid w:val="0074784B"/>
    <w:rsid w:val="0075051A"/>
    <w:rsid w:val="00750F2C"/>
    <w:rsid w:val="00752C3E"/>
    <w:rsid w:val="00754A67"/>
    <w:rsid w:val="007563EC"/>
    <w:rsid w:val="007576C3"/>
    <w:rsid w:val="00757F65"/>
    <w:rsid w:val="007603DE"/>
    <w:rsid w:val="007604F4"/>
    <w:rsid w:val="00761290"/>
    <w:rsid w:val="00761731"/>
    <w:rsid w:val="00763597"/>
    <w:rsid w:val="0076371B"/>
    <w:rsid w:val="0076398F"/>
    <w:rsid w:val="0076485E"/>
    <w:rsid w:val="007649DE"/>
    <w:rsid w:val="00764C85"/>
    <w:rsid w:val="007654DD"/>
    <w:rsid w:val="00765969"/>
    <w:rsid w:val="0076704F"/>
    <w:rsid w:val="00767281"/>
    <w:rsid w:val="00767792"/>
    <w:rsid w:val="00770363"/>
    <w:rsid w:val="0077041F"/>
    <w:rsid w:val="00770BA4"/>
    <w:rsid w:val="00771B1D"/>
    <w:rsid w:val="00771EC0"/>
    <w:rsid w:val="007739D8"/>
    <w:rsid w:val="00775320"/>
    <w:rsid w:val="00775A88"/>
    <w:rsid w:val="00781932"/>
    <w:rsid w:val="00781D94"/>
    <w:rsid w:val="00782B82"/>
    <w:rsid w:val="00783D69"/>
    <w:rsid w:val="00784CBE"/>
    <w:rsid w:val="0078588F"/>
    <w:rsid w:val="007867AC"/>
    <w:rsid w:val="00786A2E"/>
    <w:rsid w:val="00787599"/>
    <w:rsid w:val="007900DF"/>
    <w:rsid w:val="00790450"/>
    <w:rsid w:val="00790706"/>
    <w:rsid w:val="00791AAC"/>
    <w:rsid w:val="00792EA2"/>
    <w:rsid w:val="00793118"/>
    <w:rsid w:val="0079395D"/>
    <w:rsid w:val="00794A5F"/>
    <w:rsid w:val="00795039"/>
    <w:rsid w:val="00795E3C"/>
    <w:rsid w:val="00797A57"/>
    <w:rsid w:val="007A2943"/>
    <w:rsid w:val="007A4342"/>
    <w:rsid w:val="007A5099"/>
    <w:rsid w:val="007A5439"/>
    <w:rsid w:val="007B060E"/>
    <w:rsid w:val="007B0695"/>
    <w:rsid w:val="007B087F"/>
    <w:rsid w:val="007B27C0"/>
    <w:rsid w:val="007B2E0A"/>
    <w:rsid w:val="007B35AD"/>
    <w:rsid w:val="007B4887"/>
    <w:rsid w:val="007B5005"/>
    <w:rsid w:val="007B58E3"/>
    <w:rsid w:val="007B6208"/>
    <w:rsid w:val="007B6BF6"/>
    <w:rsid w:val="007B7613"/>
    <w:rsid w:val="007B76A8"/>
    <w:rsid w:val="007C0690"/>
    <w:rsid w:val="007C0C34"/>
    <w:rsid w:val="007C2505"/>
    <w:rsid w:val="007C3E84"/>
    <w:rsid w:val="007C4EDD"/>
    <w:rsid w:val="007C5F48"/>
    <w:rsid w:val="007C6A09"/>
    <w:rsid w:val="007D038E"/>
    <w:rsid w:val="007D1CEF"/>
    <w:rsid w:val="007D3054"/>
    <w:rsid w:val="007D366E"/>
    <w:rsid w:val="007D3AB7"/>
    <w:rsid w:val="007D41CC"/>
    <w:rsid w:val="007D5007"/>
    <w:rsid w:val="007D5799"/>
    <w:rsid w:val="007D5DC2"/>
    <w:rsid w:val="007D67AF"/>
    <w:rsid w:val="007D740B"/>
    <w:rsid w:val="007D79B5"/>
    <w:rsid w:val="007D7A88"/>
    <w:rsid w:val="007E0240"/>
    <w:rsid w:val="007E0F0A"/>
    <w:rsid w:val="007E18A1"/>
    <w:rsid w:val="007E21CF"/>
    <w:rsid w:val="007E2421"/>
    <w:rsid w:val="007E264E"/>
    <w:rsid w:val="007E3476"/>
    <w:rsid w:val="007E3769"/>
    <w:rsid w:val="007E4579"/>
    <w:rsid w:val="007E45C7"/>
    <w:rsid w:val="007E4BFB"/>
    <w:rsid w:val="007E574A"/>
    <w:rsid w:val="007E60D8"/>
    <w:rsid w:val="007E7835"/>
    <w:rsid w:val="007E7B7E"/>
    <w:rsid w:val="007F10A8"/>
    <w:rsid w:val="007F1C8E"/>
    <w:rsid w:val="007F21B6"/>
    <w:rsid w:val="007F43FD"/>
    <w:rsid w:val="007F48AD"/>
    <w:rsid w:val="007F4A56"/>
    <w:rsid w:val="007F56DC"/>
    <w:rsid w:val="007F56F2"/>
    <w:rsid w:val="007F5B32"/>
    <w:rsid w:val="007F7744"/>
    <w:rsid w:val="008001B7"/>
    <w:rsid w:val="00801DD5"/>
    <w:rsid w:val="00802501"/>
    <w:rsid w:val="00802E39"/>
    <w:rsid w:val="0080305D"/>
    <w:rsid w:val="00804669"/>
    <w:rsid w:val="00804780"/>
    <w:rsid w:val="00804AB4"/>
    <w:rsid w:val="00805309"/>
    <w:rsid w:val="00806204"/>
    <w:rsid w:val="00806E31"/>
    <w:rsid w:val="00807F16"/>
    <w:rsid w:val="00807F50"/>
    <w:rsid w:val="00812186"/>
    <w:rsid w:val="0081274B"/>
    <w:rsid w:val="008137F1"/>
    <w:rsid w:val="008147C5"/>
    <w:rsid w:val="00814A1B"/>
    <w:rsid w:val="008176FD"/>
    <w:rsid w:val="008205B5"/>
    <w:rsid w:val="00821494"/>
    <w:rsid w:val="008217A4"/>
    <w:rsid w:val="00821DD8"/>
    <w:rsid w:val="00821F47"/>
    <w:rsid w:val="008223FF"/>
    <w:rsid w:val="008225B2"/>
    <w:rsid w:val="008244E0"/>
    <w:rsid w:val="00824BFF"/>
    <w:rsid w:val="00825F5B"/>
    <w:rsid w:val="00826309"/>
    <w:rsid w:val="00826367"/>
    <w:rsid w:val="00826E73"/>
    <w:rsid w:val="0082724D"/>
    <w:rsid w:val="008313F7"/>
    <w:rsid w:val="0083273D"/>
    <w:rsid w:val="00833B62"/>
    <w:rsid w:val="00835705"/>
    <w:rsid w:val="00836849"/>
    <w:rsid w:val="00836CFB"/>
    <w:rsid w:val="008372F3"/>
    <w:rsid w:val="00837A3E"/>
    <w:rsid w:val="00840569"/>
    <w:rsid w:val="00840A0C"/>
    <w:rsid w:val="008418D4"/>
    <w:rsid w:val="008423A4"/>
    <w:rsid w:val="00842745"/>
    <w:rsid w:val="00842936"/>
    <w:rsid w:val="00842DB1"/>
    <w:rsid w:val="00842E3B"/>
    <w:rsid w:val="00843113"/>
    <w:rsid w:val="00845E58"/>
    <w:rsid w:val="00845E89"/>
    <w:rsid w:val="008467F0"/>
    <w:rsid w:val="00847AE0"/>
    <w:rsid w:val="0085065E"/>
    <w:rsid w:val="008508C2"/>
    <w:rsid w:val="00851995"/>
    <w:rsid w:val="00852EED"/>
    <w:rsid w:val="00853EE6"/>
    <w:rsid w:val="00854A78"/>
    <w:rsid w:val="00854BA8"/>
    <w:rsid w:val="00855F87"/>
    <w:rsid w:val="00856401"/>
    <w:rsid w:val="008609EA"/>
    <w:rsid w:val="008611DB"/>
    <w:rsid w:val="00863750"/>
    <w:rsid w:val="008641FB"/>
    <w:rsid w:val="00864B5F"/>
    <w:rsid w:val="00864C77"/>
    <w:rsid w:val="0086550A"/>
    <w:rsid w:val="00866272"/>
    <w:rsid w:val="00866B00"/>
    <w:rsid w:val="0086703B"/>
    <w:rsid w:val="00870610"/>
    <w:rsid w:val="008710EF"/>
    <w:rsid w:val="0087177E"/>
    <w:rsid w:val="00872EAD"/>
    <w:rsid w:val="00873689"/>
    <w:rsid w:val="00873F45"/>
    <w:rsid w:val="00874347"/>
    <w:rsid w:val="0087588D"/>
    <w:rsid w:val="0087591B"/>
    <w:rsid w:val="0087612D"/>
    <w:rsid w:val="00876AB6"/>
    <w:rsid w:val="00876E30"/>
    <w:rsid w:val="0088025B"/>
    <w:rsid w:val="00880568"/>
    <w:rsid w:val="00880861"/>
    <w:rsid w:val="00880FA2"/>
    <w:rsid w:val="008816EA"/>
    <w:rsid w:val="00881AAE"/>
    <w:rsid w:val="00882B32"/>
    <w:rsid w:val="00883409"/>
    <w:rsid w:val="00883862"/>
    <w:rsid w:val="00885104"/>
    <w:rsid w:val="00885BE1"/>
    <w:rsid w:val="00886780"/>
    <w:rsid w:val="0088784C"/>
    <w:rsid w:val="00887B0C"/>
    <w:rsid w:val="0089123F"/>
    <w:rsid w:val="008948B8"/>
    <w:rsid w:val="00895433"/>
    <w:rsid w:val="00897739"/>
    <w:rsid w:val="008A0AF4"/>
    <w:rsid w:val="008A1BCD"/>
    <w:rsid w:val="008A1E42"/>
    <w:rsid w:val="008A4893"/>
    <w:rsid w:val="008A5DBD"/>
    <w:rsid w:val="008B1263"/>
    <w:rsid w:val="008B2D3E"/>
    <w:rsid w:val="008B3847"/>
    <w:rsid w:val="008B4124"/>
    <w:rsid w:val="008B432C"/>
    <w:rsid w:val="008B438F"/>
    <w:rsid w:val="008B4523"/>
    <w:rsid w:val="008B48B5"/>
    <w:rsid w:val="008B6ED8"/>
    <w:rsid w:val="008B7100"/>
    <w:rsid w:val="008B79C6"/>
    <w:rsid w:val="008B7F60"/>
    <w:rsid w:val="008C013D"/>
    <w:rsid w:val="008C094F"/>
    <w:rsid w:val="008C0DF4"/>
    <w:rsid w:val="008C0EC5"/>
    <w:rsid w:val="008C200B"/>
    <w:rsid w:val="008C224D"/>
    <w:rsid w:val="008C2712"/>
    <w:rsid w:val="008C2F30"/>
    <w:rsid w:val="008C3037"/>
    <w:rsid w:val="008C3E35"/>
    <w:rsid w:val="008C3FB1"/>
    <w:rsid w:val="008C3FC5"/>
    <w:rsid w:val="008C7E1F"/>
    <w:rsid w:val="008D1B0D"/>
    <w:rsid w:val="008D1E28"/>
    <w:rsid w:val="008D3C7B"/>
    <w:rsid w:val="008D3C97"/>
    <w:rsid w:val="008E0918"/>
    <w:rsid w:val="008E1650"/>
    <w:rsid w:val="008E1F8E"/>
    <w:rsid w:val="008E2DC0"/>
    <w:rsid w:val="008E4110"/>
    <w:rsid w:val="008E559B"/>
    <w:rsid w:val="008E6D6C"/>
    <w:rsid w:val="008E7043"/>
    <w:rsid w:val="008E7832"/>
    <w:rsid w:val="008E7A6F"/>
    <w:rsid w:val="008F0D3B"/>
    <w:rsid w:val="008F29EE"/>
    <w:rsid w:val="008F36E1"/>
    <w:rsid w:val="008F38E2"/>
    <w:rsid w:val="008F5D61"/>
    <w:rsid w:val="008F6660"/>
    <w:rsid w:val="008F775A"/>
    <w:rsid w:val="008F7C5D"/>
    <w:rsid w:val="009012ED"/>
    <w:rsid w:val="00901C30"/>
    <w:rsid w:val="0090253D"/>
    <w:rsid w:val="009025C0"/>
    <w:rsid w:val="00902AB2"/>
    <w:rsid w:val="009035C2"/>
    <w:rsid w:val="009041DB"/>
    <w:rsid w:val="009056F6"/>
    <w:rsid w:val="00907191"/>
    <w:rsid w:val="00910A8A"/>
    <w:rsid w:val="00911196"/>
    <w:rsid w:val="0091241E"/>
    <w:rsid w:val="0091348D"/>
    <w:rsid w:val="00920286"/>
    <w:rsid w:val="00921179"/>
    <w:rsid w:val="009212BD"/>
    <w:rsid w:val="0092194F"/>
    <w:rsid w:val="00921D70"/>
    <w:rsid w:val="00923A86"/>
    <w:rsid w:val="009243BE"/>
    <w:rsid w:val="00924A5E"/>
    <w:rsid w:val="009259B1"/>
    <w:rsid w:val="00925AAD"/>
    <w:rsid w:val="00927523"/>
    <w:rsid w:val="00927AF5"/>
    <w:rsid w:val="0093042D"/>
    <w:rsid w:val="009306FA"/>
    <w:rsid w:val="00932CD0"/>
    <w:rsid w:val="00934312"/>
    <w:rsid w:val="00934E6F"/>
    <w:rsid w:val="00934F4B"/>
    <w:rsid w:val="0093508E"/>
    <w:rsid w:val="0093526F"/>
    <w:rsid w:val="00935792"/>
    <w:rsid w:val="00936B3E"/>
    <w:rsid w:val="00936D6D"/>
    <w:rsid w:val="00940341"/>
    <w:rsid w:val="0094098D"/>
    <w:rsid w:val="009409F7"/>
    <w:rsid w:val="00942D0E"/>
    <w:rsid w:val="00942E2A"/>
    <w:rsid w:val="0094344C"/>
    <w:rsid w:val="00943995"/>
    <w:rsid w:val="009439B8"/>
    <w:rsid w:val="00943A27"/>
    <w:rsid w:val="00943D58"/>
    <w:rsid w:val="009442BD"/>
    <w:rsid w:val="00947CFE"/>
    <w:rsid w:val="0095117B"/>
    <w:rsid w:val="009531BC"/>
    <w:rsid w:val="0095396A"/>
    <w:rsid w:val="00954A50"/>
    <w:rsid w:val="00954E53"/>
    <w:rsid w:val="00955BC7"/>
    <w:rsid w:val="009569BA"/>
    <w:rsid w:val="00956C5E"/>
    <w:rsid w:val="00961CC0"/>
    <w:rsid w:val="00962549"/>
    <w:rsid w:val="00962990"/>
    <w:rsid w:val="0096332B"/>
    <w:rsid w:val="009638FD"/>
    <w:rsid w:val="0096437E"/>
    <w:rsid w:val="009654DC"/>
    <w:rsid w:val="0096583B"/>
    <w:rsid w:val="0096617E"/>
    <w:rsid w:val="00967F25"/>
    <w:rsid w:val="00970EB7"/>
    <w:rsid w:val="009715C1"/>
    <w:rsid w:val="00972DFB"/>
    <w:rsid w:val="00973498"/>
    <w:rsid w:val="00973A98"/>
    <w:rsid w:val="00974F60"/>
    <w:rsid w:val="00975AC5"/>
    <w:rsid w:val="00977DAC"/>
    <w:rsid w:val="00981004"/>
    <w:rsid w:val="009829F5"/>
    <w:rsid w:val="00982E59"/>
    <w:rsid w:val="009833BF"/>
    <w:rsid w:val="009843FE"/>
    <w:rsid w:val="00984F5A"/>
    <w:rsid w:val="009852B6"/>
    <w:rsid w:val="00986302"/>
    <w:rsid w:val="009863AA"/>
    <w:rsid w:val="0098748D"/>
    <w:rsid w:val="009879A3"/>
    <w:rsid w:val="00991A9A"/>
    <w:rsid w:val="00992715"/>
    <w:rsid w:val="009933DD"/>
    <w:rsid w:val="00993BAF"/>
    <w:rsid w:val="00993F9A"/>
    <w:rsid w:val="0099455A"/>
    <w:rsid w:val="00994C68"/>
    <w:rsid w:val="00994D27"/>
    <w:rsid w:val="00995A5B"/>
    <w:rsid w:val="00996C52"/>
    <w:rsid w:val="009A0B9E"/>
    <w:rsid w:val="009A30BF"/>
    <w:rsid w:val="009A716C"/>
    <w:rsid w:val="009A731E"/>
    <w:rsid w:val="009B0015"/>
    <w:rsid w:val="009B08E3"/>
    <w:rsid w:val="009B1803"/>
    <w:rsid w:val="009B1DE2"/>
    <w:rsid w:val="009B25B0"/>
    <w:rsid w:val="009B317B"/>
    <w:rsid w:val="009B3946"/>
    <w:rsid w:val="009B3F5C"/>
    <w:rsid w:val="009B4210"/>
    <w:rsid w:val="009B43E3"/>
    <w:rsid w:val="009B4B74"/>
    <w:rsid w:val="009B5391"/>
    <w:rsid w:val="009B63ED"/>
    <w:rsid w:val="009B7411"/>
    <w:rsid w:val="009B754C"/>
    <w:rsid w:val="009B799C"/>
    <w:rsid w:val="009C0B0B"/>
    <w:rsid w:val="009C0F69"/>
    <w:rsid w:val="009C125F"/>
    <w:rsid w:val="009C1321"/>
    <w:rsid w:val="009C2FB8"/>
    <w:rsid w:val="009C37DB"/>
    <w:rsid w:val="009C3DE7"/>
    <w:rsid w:val="009C5D2C"/>
    <w:rsid w:val="009C5D8B"/>
    <w:rsid w:val="009C6CCD"/>
    <w:rsid w:val="009C7370"/>
    <w:rsid w:val="009C7431"/>
    <w:rsid w:val="009D0578"/>
    <w:rsid w:val="009D0C1F"/>
    <w:rsid w:val="009D124A"/>
    <w:rsid w:val="009D1496"/>
    <w:rsid w:val="009D35BA"/>
    <w:rsid w:val="009D3DEB"/>
    <w:rsid w:val="009D51DC"/>
    <w:rsid w:val="009D530F"/>
    <w:rsid w:val="009D5B2F"/>
    <w:rsid w:val="009D66C9"/>
    <w:rsid w:val="009D703D"/>
    <w:rsid w:val="009D7471"/>
    <w:rsid w:val="009E088C"/>
    <w:rsid w:val="009E1112"/>
    <w:rsid w:val="009E2955"/>
    <w:rsid w:val="009E333C"/>
    <w:rsid w:val="009E3C4A"/>
    <w:rsid w:val="009E4247"/>
    <w:rsid w:val="009E4748"/>
    <w:rsid w:val="009E66F0"/>
    <w:rsid w:val="009E6AC9"/>
    <w:rsid w:val="009E6D78"/>
    <w:rsid w:val="009E70DD"/>
    <w:rsid w:val="009E70F6"/>
    <w:rsid w:val="009E722E"/>
    <w:rsid w:val="009E7BEE"/>
    <w:rsid w:val="009F1050"/>
    <w:rsid w:val="009F15DE"/>
    <w:rsid w:val="009F3AC4"/>
    <w:rsid w:val="009F4598"/>
    <w:rsid w:val="009F4E20"/>
    <w:rsid w:val="009F4EC9"/>
    <w:rsid w:val="009F6A45"/>
    <w:rsid w:val="009F6D89"/>
    <w:rsid w:val="009F70BB"/>
    <w:rsid w:val="00A001F6"/>
    <w:rsid w:val="00A0094E"/>
    <w:rsid w:val="00A00F2D"/>
    <w:rsid w:val="00A0224D"/>
    <w:rsid w:val="00A041FA"/>
    <w:rsid w:val="00A045B3"/>
    <w:rsid w:val="00A053E3"/>
    <w:rsid w:val="00A067BC"/>
    <w:rsid w:val="00A10A08"/>
    <w:rsid w:val="00A10BF8"/>
    <w:rsid w:val="00A114AF"/>
    <w:rsid w:val="00A1150B"/>
    <w:rsid w:val="00A11FFA"/>
    <w:rsid w:val="00A12820"/>
    <w:rsid w:val="00A1288A"/>
    <w:rsid w:val="00A128EB"/>
    <w:rsid w:val="00A14C3A"/>
    <w:rsid w:val="00A2042B"/>
    <w:rsid w:val="00A21165"/>
    <w:rsid w:val="00A21510"/>
    <w:rsid w:val="00A233E6"/>
    <w:rsid w:val="00A242FC"/>
    <w:rsid w:val="00A2440E"/>
    <w:rsid w:val="00A24F99"/>
    <w:rsid w:val="00A25657"/>
    <w:rsid w:val="00A25C02"/>
    <w:rsid w:val="00A25CDB"/>
    <w:rsid w:val="00A25E0A"/>
    <w:rsid w:val="00A2600C"/>
    <w:rsid w:val="00A261DC"/>
    <w:rsid w:val="00A272CF"/>
    <w:rsid w:val="00A3063D"/>
    <w:rsid w:val="00A30C72"/>
    <w:rsid w:val="00A31723"/>
    <w:rsid w:val="00A3175D"/>
    <w:rsid w:val="00A349A2"/>
    <w:rsid w:val="00A3604A"/>
    <w:rsid w:val="00A36322"/>
    <w:rsid w:val="00A3658F"/>
    <w:rsid w:val="00A40135"/>
    <w:rsid w:val="00A406D2"/>
    <w:rsid w:val="00A416EF"/>
    <w:rsid w:val="00A41E50"/>
    <w:rsid w:val="00A425B6"/>
    <w:rsid w:val="00A42612"/>
    <w:rsid w:val="00A42B57"/>
    <w:rsid w:val="00A42F9C"/>
    <w:rsid w:val="00A43452"/>
    <w:rsid w:val="00A43486"/>
    <w:rsid w:val="00A4382F"/>
    <w:rsid w:val="00A4676E"/>
    <w:rsid w:val="00A46A10"/>
    <w:rsid w:val="00A50450"/>
    <w:rsid w:val="00A50655"/>
    <w:rsid w:val="00A51267"/>
    <w:rsid w:val="00A513CB"/>
    <w:rsid w:val="00A516EB"/>
    <w:rsid w:val="00A520B3"/>
    <w:rsid w:val="00A5238D"/>
    <w:rsid w:val="00A527DD"/>
    <w:rsid w:val="00A533F6"/>
    <w:rsid w:val="00A5426D"/>
    <w:rsid w:val="00A542AB"/>
    <w:rsid w:val="00A55E80"/>
    <w:rsid w:val="00A5617E"/>
    <w:rsid w:val="00A56439"/>
    <w:rsid w:val="00A56C37"/>
    <w:rsid w:val="00A57557"/>
    <w:rsid w:val="00A60CB0"/>
    <w:rsid w:val="00A60DB6"/>
    <w:rsid w:val="00A612E3"/>
    <w:rsid w:val="00A61B8B"/>
    <w:rsid w:val="00A6236B"/>
    <w:rsid w:val="00A626F1"/>
    <w:rsid w:val="00A6270F"/>
    <w:rsid w:val="00A63033"/>
    <w:rsid w:val="00A642AD"/>
    <w:rsid w:val="00A6493D"/>
    <w:rsid w:val="00A64A0C"/>
    <w:rsid w:val="00A6597D"/>
    <w:rsid w:val="00A665A5"/>
    <w:rsid w:val="00A66900"/>
    <w:rsid w:val="00A7213D"/>
    <w:rsid w:val="00A72F06"/>
    <w:rsid w:val="00A73729"/>
    <w:rsid w:val="00A7387F"/>
    <w:rsid w:val="00A73F4A"/>
    <w:rsid w:val="00A748D9"/>
    <w:rsid w:val="00A74C2C"/>
    <w:rsid w:val="00A75739"/>
    <w:rsid w:val="00A759B2"/>
    <w:rsid w:val="00A75CDB"/>
    <w:rsid w:val="00A75D98"/>
    <w:rsid w:val="00A769A6"/>
    <w:rsid w:val="00A77489"/>
    <w:rsid w:val="00A810CC"/>
    <w:rsid w:val="00A81DD4"/>
    <w:rsid w:val="00A82A0D"/>
    <w:rsid w:val="00A836A6"/>
    <w:rsid w:val="00A84562"/>
    <w:rsid w:val="00A854D2"/>
    <w:rsid w:val="00A864D2"/>
    <w:rsid w:val="00A87B86"/>
    <w:rsid w:val="00A9229A"/>
    <w:rsid w:val="00A930C1"/>
    <w:rsid w:val="00A9439A"/>
    <w:rsid w:val="00A9489D"/>
    <w:rsid w:val="00A94B36"/>
    <w:rsid w:val="00A94D2E"/>
    <w:rsid w:val="00A94E0E"/>
    <w:rsid w:val="00A95696"/>
    <w:rsid w:val="00A95DC6"/>
    <w:rsid w:val="00A95E5C"/>
    <w:rsid w:val="00A961CB"/>
    <w:rsid w:val="00A9684E"/>
    <w:rsid w:val="00A96DDE"/>
    <w:rsid w:val="00A9771E"/>
    <w:rsid w:val="00AA03E5"/>
    <w:rsid w:val="00AA0718"/>
    <w:rsid w:val="00AA3E4D"/>
    <w:rsid w:val="00AA47A6"/>
    <w:rsid w:val="00AA511E"/>
    <w:rsid w:val="00AA5A6B"/>
    <w:rsid w:val="00AA75DE"/>
    <w:rsid w:val="00AA7E60"/>
    <w:rsid w:val="00AB09D7"/>
    <w:rsid w:val="00AB24A9"/>
    <w:rsid w:val="00AB3850"/>
    <w:rsid w:val="00AB4529"/>
    <w:rsid w:val="00AB4833"/>
    <w:rsid w:val="00AB5759"/>
    <w:rsid w:val="00AB6754"/>
    <w:rsid w:val="00AB6A2D"/>
    <w:rsid w:val="00AB7D48"/>
    <w:rsid w:val="00AC084B"/>
    <w:rsid w:val="00AC2219"/>
    <w:rsid w:val="00AC2B43"/>
    <w:rsid w:val="00AC397D"/>
    <w:rsid w:val="00AC6783"/>
    <w:rsid w:val="00AC76E2"/>
    <w:rsid w:val="00AD073B"/>
    <w:rsid w:val="00AD1FE2"/>
    <w:rsid w:val="00AD2B85"/>
    <w:rsid w:val="00AD4B8C"/>
    <w:rsid w:val="00AD5E60"/>
    <w:rsid w:val="00AD7973"/>
    <w:rsid w:val="00AE0928"/>
    <w:rsid w:val="00AE17FA"/>
    <w:rsid w:val="00AE1FC3"/>
    <w:rsid w:val="00AE2C77"/>
    <w:rsid w:val="00AE5DB6"/>
    <w:rsid w:val="00AE640D"/>
    <w:rsid w:val="00AF0229"/>
    <w:rsid w:val="00AF0858"/>
    <w:rsid w:val="00AF2042"/>
    <w:rsid w:val="00AF340D"/>
    <w:rsid w:val="00AF3C66"/>
    <w:rsid w:val="00AF42AF"/>
    <w:rsid w:val="00AF5183"/>
    <w:rsid w:val="00AF5E02"/>
    <w:rsid w:val="00AF6747"/>
    <w:rsid w:val="00AF67DD"/>
    <w:rsid w:val="00AF73FD"/>
    <w:rsid w:val="00AF7B51"/>
    <w:rsid w:val="00AF7D91"/>
    <w:rsid w:val="00B00F8E"/>
    <w:rsid w:val="00B01C10"/>
    <w:rsid w:val="00B01D03"/>
    <w:rsid w:val="00B020CB"/>
    <w:rsid w:val="00B02418"/>
    <w:rsid w:val="00B02C97"/>
    <w:rsid w:val="00B02CED"/>
    <w:rsid w:val="00B03914"/>
    <w:rsid w:val="00B0586E"/>
    <w:rsid w:val="00B06CC1"/>
    <w:rsid w:val="00B076F8"/>
    <w:rsid w:val="00B10192"/>
    <w:rsid w:val="00B101B8"/>
    <w:rsid w:val="00B12C3F"/>
    <w:rsid w:val="00B13C16"/>
    <w:rsid w:val="00B13E6C"/>
    <w:rsid w:val="00B140CD"/>
    <w:rsid w:val="00B142DD"/>
    <w:rsid w:val="00B1697B"/>
    <w:rsid w:val="00B16A92"/>
    <w:rsid w:val="00B16EAF"/>
    <w:rsid w:val="00B1705C"/>
    <w:rsid w:val="00B17A6A"/>
    <w:rsid w:val="00B20452"/>
    <w:rsid w:val="00B211E0"/>
    <w:rsid w:val="00B220F6"/>
    <w:rsid w:val="00B229DA"/>
    <w:rsid w:val="00B232D9"/>
    <w:rsid w:val="00B24101"/>
    <w:rsid w:val="00B24105"/>
    <w:rsid w:val="00B26F00"/>
    <w:rsid w:val="00B2736A"/>
    <w:rsid w:val="00B33032"/>
    <w:rsid w:val="00B33560"/>
    <w:rsid w:val="00B34CFE"/>
    <w:rsid w:val="00B3598A"/>
    <w:rsid w:val="00B35D36"/>
    <w:rsid w:val="00B35D41"/>
    <w:rsid w:val="00B379A6"/>
    <w:rsid w:val="00B37E92"/>
    <w:rsid w:val="00B37FF8"/>
    <w:rsid w:val="00B40BD3"/>
    <w:rsid w:val="00B40ED3"/>
    <w:rsid w:val="00B41807"/>
    <w:rsid w:val="00B41DD2"/>
    <w:rsid w:val="00B425E1"/>
    <w:rsid w:val="00B4293E"/>
    <w:rsid w:val="00B439E8"/>
    <w:rsid w:val="00B461CD"/>
    <w:rsid w:val="00B47254"/>
    <w:rsid w:val="00B51023"/>
    <w:rsid w:val="00B518F2"/>
    <w:rsid w:val="00B5248A"/>
    <w:rsid w:val="00B52740"/>
    <w:rsid w:val="00B52D24"/>
    <w:rsid w:val="00B55145"/>
    <w:rsid w:val="00B5542A"/>
    <w:rsid w:val="00B56190"/>
    <w:rsid w:val="00B562B1"/>
    <w:rsid w:val="00B57F6C"/>
    <w:rsid w:val="00B60179"/>
    <w:rsid w:val="00B60B7F"/>
    <w:rsid w:val="00B61763"/>
    <w:rsid w:val="00B61DAD"/>
    <w:rsid w:val="00B64E46"/>
    <w:rsid w:val="00B662A6"/>
    <w:rsid w:val="00B67742"/>
    <w:rsid w:val="00B7040B"/>
    <w:rsid w:val="00B71576"/>
    <w:rsid w:val="00B72724"/>
    <w:rsid w:val="00B72986"/>
    <w:rsid w:val="00B7491A"/>
    <w:rsid w:val="00B74C2E"/>
    <w:rsid w:val="00B74E34"/>
    <w:rsid w:val="00B75802"/>
    <w:rsid w:val="00B76542"/>
    <w:rsid w:val="00B76F57"/>
    <w:rsid w:val="00B77B70"/>
    <w:rsid w:val="00B82991"/>
    <w:rsid w:val="00B83F08"/>
    <w:rsid w:val="00B84F5C"/>
    <w:rsid w:val="00B86783"/>
    <w:rsid w:val="00B86FD6"/>
    <w:rsid w:val="00B90442"/>
    <w:rsid w:val="00B90E9C"/>
    <w:rsid w:val="00B92B97"/>
    <w:rsid w:val="00B95763"/>
    <w:rsid w:val="00B95C83"/>
    <w:rsid w:val="00B96FE6"/>
    <w:rsid w:val="00B973A4"/>
    <w:rsid w:val="00BA1FF2"/>
    <w:rsid w:val="00BA4044"/>
    <w:rsid w:val="00BA5D28"/>
    <w:rsid w:val="00BA6B93"/>
    <w:rsid w:val="00BA6CCC"/>
    <w:rsid w:val="00BA7007"/>
    <w:rsid w:val="00BA7153"/>
    <w:rsid w:val="00BA7992"/>
    <w:rsid w:val="00BB1806"/>
    <w:rsid w:val="00BB2992"/>
    <w:rsid w:val="00BB34C4"/>
    <w:rsid w:val="00BB34F6"/>
    <w:rsid w:val="00BB401E"/>
    <w:rsid w:val="00BB44D5"/>
    <w:rsid w:val="00BB4962"/>
    <w:rsid w:val="00BB5E5A"/>
    <w:rsid w:val="00BB6740"/>
    <w:rsid w:val="00BB6B88"/>
    <w:rsid w:val="00BC002B"/>
    <w:rsid w:val="00BC1442"/>
    <w:rsid w:val="00BC1EFE"/>
    <w:rsid w:val="00BC2175"/>
    <w:rsid w:val="00BC2A5C"/>
    <w:rsid w:val="00BC4839"/>
    <w:rsid w:val="00BC4B9C"/>
    <w:rsid w:val="00BC67DE"/>
    <w:rsid w:val="00BC6E68"/>
    <w:rsid w:val="00BC709E"/>
    <w:rsid w:val="00BC7613"/>
    <w:rsid w:val="00BD06C1"/>
    <w:rsid w:val="00BD123C"/>
    <w:rsid w:val="00BD3732"/>
    <w:rsid w:val="00BD3CB4"/>
    <w:rsid w:val="00BD4A99"/>
    <w:rsid w:val="00BD4BE8"/>
    <w:rsid w:val="00BD4CBF"/>
    <w:rsid w:val="00BD63A4"/>
    <w:rsid w:val="00BD6533"/>
    <w:rsid w:val="00BE0103"/>
    <w:rsid w:val="00BE09FE"/>
    <w:rsid w:val="00BE145B"/>
    <w:rsid w:val="00BE1BAA"/>
    <w:rsid w:val="00BE26B4"/>
    <w:rsid w:val="00BE3C00"/>
    <w:rsid w:val="00BE3E95"/>
    <w:rsid w:val="00BE497C"/>
    <w:rsid w:val="00BE49DE"/>
    <w:rsid w:val="00BE56B5"/>
    <w:rsid w:val="00BE5AF0"/>
    <w:rsid w:val="00BE6B1F"/>
    <w:rsid w:val="00BE7DE8"/>
    <w:rsid w:val="00BE7F8E"/>
    <w:rsid w:val="00BE7FF4"/>
    <w:rsid w:val="00BF0275"/>
    <w:rsid w:val="00BF1FC0"/>
    <w:rsid w:val="00BF2BC2"/>
    <w:rsid w:val="00BF2D40"/>
    <w:rsid w:val="00BF34B0"/>
    <w:rsid w:val="00BF3741"/>
    <w:rsid w:val="00BF40A3"/>
    <w:rsid w:val="00BF45FF"/>
    <w:rsid w:val="00BF61BF"/>
    <w:rsid w:val="00BF7484"/>
    <w:rsid w:val="00C00A4D"/>
    <w:rsid w:val="00C00FA1"/>
    <w:rsid w:val="00C0341D"/>
    <w:rsid w:val="00C05B21"/>
    <w:rsid w:val="00C0738E"/>
    <w:rsid w:val="00C07404"/>
    <w:rsid w:val="00C07F4D"/>
    <w:rsid w:val="00C100DC"/>
    <w:rsid w:val="00C10DB5"/>
    <w:rsid w:val="00C1161D"/>
    <w:rsid w:val="00C159AF"/>
    <w:rsid w:val="00C16926"/>
    <w:rsid w:val="00C205FB"/>
    <w:rsid w:val="00C20F0C"/>
    <w:rsid w:val="00C2222C"/>
    <w:rsid w:val="00C22FC8"/>
    <w:rsid w:val="00C24CE1"/>
    <w:rsid w:val="00C26C58"/>
    <w:rsid w:val="00C26EDE"/>
    <w:rsid w:val="00C27560"/>
    <w:rsid w:val="00C30060"/>
    <w:rsid w:val="00C31109"/>
    <w:rsid w:val="00C33031"/>
    <w:rsid w:val="00C33074"/>
    <w:rsid w:val="00C33EFA"/>
    <w:rsid w:val="00C345E7"/>
    <w:rsid w:val="00C349A5"/>
    <w:rsid w:val="00C34D27"/>
    <w:rsid w:val="00C34DE2"/>
    <w:rsid w:val="00C35567"/>
    <w:rsid w:val="00C3628E"/>
    <w:rsid w:val="00C370A8"/>
    <w:rsid w:val="00C40C64"/>
    <w:rsid w:val="00C41A7E"/>
    <w:rsid w:val="00C41EFC"/>
    <w:rsid w:val="00C42203"/>
    <w:rsid w:val="00C42427"/>
    <w:rsid w:val="00C441BB"/>
    <w:rsid w:val="00C44830"/>
    <w:rsid w:val="00C4551F"/>
    <w:rsid w:val="00C455C9"/>
    <w:rsid w:val="00C51672"/>
    <w:rsid w:val="00C53B5B"/>
    <w:rsid w:val="00C53BC1"/>
    <w:rsid w:val="00C548F6"/>
    <w:rsid w:val="00C54BAD"/>
    <w:rsid w:val="00C551DC"/>
    <w:rsid w:val="00C55F8C"/>
    <w:rsid w:val="00C567F4"/>
    <w:rsid w:val="00C57705"/>
    <w:rsid w:val="00C579B6"/>
    <w:rsid w:val="00C57ABD"/>
    <w:rsid w:val="00C62E7F"/>
    <w:rsid w:val="00C630AE"/>
    <w:rsid w:val="00C643C0"/>
    <w:rsid w:val="00C65A61"/>
    <w:rsid w:val="00C65BDD"/>
    <w:rsid w:val="00C661E5"/>
    <w:rsid w:val="00C67430"/>
    <w:rsid w:val="00C70DAE"/>
    <w:rsid w:val="00C72236"/>
    <w:rsid w:val="00C737D3"/>
    <w:rsid w:val="00C739D5"/>
    <w:rsid w:val="00C74576"/>
    <w:rsid w:val="00C74EE4"/>
    <w:rsid w:val="00C7530D"/>
    <w:rsid w:val="00C76DCD"/>
    <w:rsid w:val="00C77A9F"/>
    <w:rsid w:val="00C803B0"/>
    <w:rsid w:val="00C821C5"/>
    <w:rsid w:val="00C822D9"/>
    <w:rsid w:val="00C82391"/>
    <w:rsid w:val="00C84487"/>
    <w:rsid w:val="00C90AD8"/>
    <w:rsid w:val="00C90CBA"/>
    <w:rsid w:val="00C9120F"/>
    <w:rsid w:val="00C925FA"/>
    <w:rsid w:val="00C92C9A"/>
    <w:rsid w:val="00C93464"/>
    <w:rsid w:val="00C934C9"/>
    <w:rsid w:val="00C9392E"/>
    <w:rsid w:val="00C93A4C"/>
    <w:rsid w:val="00C95889"/>
    <w:rsid w:val="00C95FE8"/>
    <w:rsid w:val="00C96543"/>
    <w:rsid w:val="00C9721B"/>
    <w:rsid w:val="00C978D7"/>
    <w:rsid w:val="00C9799C"/>
    <w:rsid w:val="00CA04C4"/>
    <w:rsid w:val="00CA09D3"/>
    <w:rsid w:val="00CA13B0"/>
    <w:rsid w:val="00CA1476"/>
    <w:rsid w:val="00CA2783"/>
    <w:rsid w:val="00CA2F3F"/>
    <w:rsid w:val="00CA34FC"/>
    <w:rsid w:val="00CA5638"/>
    <w:rsid w:val="00CB02BD"/>
    <w:rsid w:val="00CB060F"/>
    <w:rsid w:val="00CB32A5"/>
    <w:rsid w:val="00CB3330"/>
    <w:rsid w:val="00CB3AD0"/>
    <w:rsid w:val="00CB55D7"/>
    <w:rsid w:val="00CB6669"/>
    <w:rsid w:val="00CB76C4"/>
    <w:rsid w:val="00CC02AF"/>
    <w:rsid w:val="00CC0AC6"/>
    <w:rsid w:val="00CC1A10"/>
    <w:rsid w:val="00CC1BD6"/>
    <w:rsid w:val="00CC20BB"/>
    <w:rsid w:val="00CC229B"/>
    <w:rsid w:val="00CC3D13"/>
    <w:rsid w:val="00CC5C82"/>
    <w:rsid w:val="00CC6BD3"/>
    <w:rsid w:val="00CC6CE3"/>
    <w:rsid w:val="00CC769B"/>
    <w:rsid w:val="00CC7C36"/>
    <w:rsid w:val="00CC7F55"/>
    <w:rsid w:val="00CD187B"/>
    <w:rsid w:val="00CD2F6D"/>
    <w:rsid w:val="00CD33EB"/>
    <w:rsid w:val="00CD40DA"/>
    <w:rsid w:val="00CD4E54"/>
    <w:rsid w:val="00CD6C32"/>
    <w:rsid w:val="00CD7637"/>
    <w:rsid w:val="00CD7E51"/>
    <w:rsid w:val="00CE058F"/>
    <w:rsid w:val="00CE084C"/>
    <w:rsid w:val="00CE4583"/>
    <w:rsid w:val="00CE5A90"/>
    <w:rsid w:val="00CE6302"/>
    <w:rsid w:val="00CE6B3A"/>
    <w:rsid w:val="00CE747C"/>
    <w:rsid w:val="00CF0F9B"/>
    <w:rsid w:val="00CF1F0E"/>
    <w:rsid w:val="00CF23D9"/>
    <w:rsid w:val="00CF418E"/>
    <w:rsid w:val="00CF42C0"/>
    <w:rsid w:val="00CF4E3E"/>
    <w:rsid w:val="00CF550F"/>
    <w:rsid w:val="00CF74E9"/>
    <w:rsid w:val="00D00CC0"/>
    <w:rsid w:val="00D0145F"/>
    <w:rsid w:val="00D02472"/>
    <w:rsid w:val="00D02AAE"/>
    <w:rsid w:val="00D02ED8"/>
    <w:rsid w:val="00D03D48"/>
    <w:rsid w:val="00D04681"/>
    <w:rsid w:val="00D04981"/>
    <w:rsid w:val="00D054F0"/>
    <w:rsid w:val="00D0595B"/>
    <w:rsid w:val="00D064A5"/>
    <w:rsid w:val="00D07B1E"/>
    <w:rsid w:val="00D10884"/>
    <w:rsid w:val="00D1114B"/>
    <w:rsid w:val="00D1245A"/>
    <w:rsid w:val="00D133CD"/>
    <w:rsid w:val="00D1503D"/>
    <w:rsid w:val="00D15272"/>
    <w:rsid w:val="00D15A2F"/>
    <w:rsid w:val="00D16153"/>
    <w:rsid w:val="00D161A4"/>
    <w:rsid w:val="00D178B2"/>
    <w:rsid w:val="00D17ED6"/>
    <w:rsid w:val="00D211CF"/>
    <w:rsid w:val="00D212AF"/>
    <w:rsid w:val="00D22166"/>
    <w:rsid w:val="00D22ECF"/>
    <w:rsid w:val="00D23154"/>
    <w:rsid w:val="00D232CA"/>
    <w:rsid w:val="00D2370E"/>
    <w:rsid w:val="00D2371B"/>
    <w:rsid w:val="00D24F08"/>
    <w:rsid w:val="00D253C0"/>
    <w:rsid w:val="00D25CC6"/>
    <w:rsid w:val="00D25DC2"/>
    <w:rsid w:val="00D26517"/>
    <w:rsid w:val="00D267D4"/>
    <w:rsid w:val="00D267FA"/>
    <w:rsid w:val="00D26D00"/>
    <w:rsid w:val="00D309D0"/>
    <w:rsid w:val="00D30F5E"/>
    <w:rsid w:val="00D318CF"/>
    <w:rsid w:val="00D31C43"/>
    <w:rsid w:val="00D32300"/>
    <w:rsid w:val="00D32ABD"/>
    <w:rsid w:val="00D32B10"/>
    <w:rsid w:val="00D3385D"/>
    <w:rsid w:val="00D350E5"/>
    <w:rsid w:val="00D35464"/>
    <w:rsid w:val="00D35B8F"/>
    <w:rsid w:val="00D3623F"/>
    <w:rsid w:val="00D36FAD"/>
    <w:rsid w:val="00D4021D"/>
    <w:rsid w:val="00D4026D"/>
    <w:rsid w:val="00D40D98"/>
    <w:rsid w:val="00D431EA"/>
    <w:rsid w:val="00D4395B"/>
    <w:rsid w:val="00D47BA5"/>
    <w:rsid w:val="00D50071"/>
    <w:rsid w:val="00D50B58"/>
    <w:rsid w:val="00D52C91"/>
    <w:rsid w:val="00D53554"/>
    <w:rsid w:val="00D5588E"/>
    <w:rsid w:val="00D558C5"/>
    <w:rsid w:val="00D57026"/>
    <w:rsid w:val="00D6137B"/>
    <w:rsid w:val="00D6141A"/>
    <w:rsid w:val="00D617DB"/>
    <w:rsid w:val="00D61CDD"/>
    <w:rsid w:val="00D61F46"/>
    <w:rsid w:val="00D6418F"/>
    <w:rsid w:val="00D646A3"/>
    <w:rsid w:val="00D6476E"/>
    <w:rsid w:val="00D64B27"/>
    <w:rsid w:val="00D64EA8"/>
    <w:rsid w:val="00D65408"/>
    <w:rsid w:val="00D65D3C"/>
    <w:rsid w:val="00D6641D"/>
    <w:rsid w:val="00D6775E"/>
    <w:rsid w:val="00D67C4F"/>
    <w:rsid w:val="00D67CD6"/>
    <w:rsid w:val="00D67F6B"/>
    <w:rsid w:val="00D7002D"/>
    <w:rsid w:val="00D71E63"/>
    <w:rsid w:val="00D74C91"/>
    <w:rsid w:val="00D74DFC"/>
    <w:rsid w:val="00D76A9F"/>
    <w:rsid w:val="00D771A9"/>
    <w:rsid w:val="00D810D6"/>
    <w:rsid w:val="00D81511"/>
    <w:rsid w:val="00D81CF7"/>
    <w:rsid w:val="00D81DAF"/>
    <w:rsid w:val="00D81E8A"/>
    <w:rsid w:val="00D829ED"/>
    <w:rsid w:val="00D82BFB"/>
    <w:rsid w:val="00D82D3F"/>
    <w:rsid w:val="00D834B2"/>
    <w:rsid w:val="00D8358E"/>
    <w:rsid w:val="00D85454"/>
    <w:rsid w:val="00D859E4"/>
    <w:rsid w:val="00D861BA"/>
    <w:rsid w:val="00D871A9"/>
    <w:rsid w:val="00D872DB"/>
    <w:rsid w:val="00D9075B"/>
    <w:rsid w:val="00D90FDA"/>
    <w:rsid w:val="00D91647"/>
    <w:rsid w:val="00D91AA1"/>
    <w:rsid w:val="00D91C57"/>
    <w:rsid w:val="00D91EE7"/>
    <w:rsid w:val="00D92908"/>
    <w:rsid w:val="00D93970"/>
    <w:rsid w:val="00D952B2"/>
    <w:rsid w:val="00D95D8B"/>
    <w:rsid w:val="00D96662"/>
    <w:rsid w:val="00D9686F"/>
    <w:rsid w:val="00D96D1E"/>
    <w:rsid w:val="00D96DC1"/>
    <w:rsid w:val="00D97661"/>
    <w:rsid w:val="00D97696"/>
    <w:rsid w:val="00D97DB3"/>
    <w:rsid w:val="00DA0055"/>
    <w:rsid w:val="00DA0570"/>
    <w:rsid w:val="00DA12C1"/>
    <w:rsid w:val="00DA3619"/>
    <w:rsid w:val="00DA371C"/>
    <w:rsid w:val="00DA48DB"/>
    <w:rsid w:val="00DA4A08"/>
    <w:rsid w:val="00DA5365"/>
    <w:rsid w:val="00DA5424"/>
    <w:rsid w:val="00DA5D78"/>
    <w:rsid w:val="00DA6DD7"/>
    <w:rsid w:val="00DA6E3A"/>
    <w:rsid w:val="00DA7043"/>
    <w:rsid w:val="00DA730F"/>
    <w:rsid w:val="00DB0B61"/>
    <w:rsid w:val="00DB0F69"/>
    <w:rsid w:val="00DB17D6"/>
    <w:rsid w:val="00DB3873"/>
    <w:rsid w:val="00DB3E0E"/>
    <w:rsid w:val="00DB4453"/>
    <w:rsid w:val="00DB48D0"/>
    <w:rsid w:val="00DB4B4B"/>
    <w:rsid w:val="00DB4CFB"/>
    <w:rsid w:val="00DB58FD"/>
    <w:rsid w:val="00DB693D"/>
    <w:rsid w:val="00DB6A46"/>
    <w:rsid w:val="00DB6AC1"/>
    <w:rsid w:val="00DB6B53"/>
    <w:rsid w:val="00DB75DC"/>
    <w:rsid w:val="00DB7AC1"/>
    <w:rsid w:val="00DC0931"/>
    <w:rsid w:val="00DC0965"/>
    <w:rsid w:val="00DC1540"/>
    <w:rsid w:val="00DC168A"/>
    <w:rsid w:val="00DC28E1"/>
    <w:rsid w:val="00DC31A2"/>
    <w:rsid w:val="00DC3362"/>
    <w:rsid w:val="00DC3748"/>
    <w:rsid w:val="00DC55DD"/>
    <w:rsid w:val="00DC571E"/>
    <w:rsid w:val="00DC57C1"/>
    <w:rsid w:val="00DC5C2E"/>
    <w:rsid w:val="00DC5E2E"/>
    <w:rsid w:val="00DC6401"/>
    <w:rsid w:val="00DC6436"/>
    <w:rsid w:val="00DC6FA9"/>
    <w:rsid w:val="00DC713C"/>
    <w:rsid w:val="00DC75F7"/>
    <w:rsid w:val="00DC7D32"/>
    <w:rsid w:val="00DD088A"/>
    <w:rsid w:val="00DD2936"/>
    <w:rsid w:val="00DD2CE9"/>
    <w:rsid w:val="00DD39BC"/>
    <w:rsid w:val="00DD3D29"/>
    <w:rsid w:val="00DD5125"/>
    <w:rsid w:val="00DD52BC"/>
    <w:rsid w:val="00DD652E"/>
    <w:rsid w:val="00DD6F68"/>
    <w:rsid w:val="00DE121F"/>
    <w:rsid w:val="00DE2D1C"/>
    <w:rsid w:val="00DE2E1E"/>
    <w:rsid w:val="00DE4686"/>
    <w:rsid w:val="00DE48D1"/>
    <w:rsid w:val="00DE66F3"/>
    <w:rsid w:val="00DE7602"/>
    <w:rsid w:val="00DF00FE"/>
    <w:rsid w:val="00DF03EF"/>
    <w:rsid w:val="00DF320B"/>
    <w:rsid w:val="00DF4F66"/>
    <w:rsid w:val="00DF5C38"/>
    <w:rsid w:val="00DF5D8D"/>
    <w:rsid w:val="00DF5D90"/>
    <w:rsid w:val="00DF6981"/>
    <w:rsid w:val="00DF748E"/>
    <w:rsid w:val="00DF7787"/>
    <w:rsid w:val="00DF7CBB"/>
    <w:rsid w:val="00E002D0"/>
    <w:rsid w:val="00E005A1"/>
    <w:rsid w:val="00E016F4"/>
    <w:rsid w:val="00E01F6A"/>
    <w:rsid w:val="00E020FE"/>
    <w:rsid w:val="00E030A8"/>
    <w:rsid w:val="00E03F01"/>
    <w:rsid w:val="00E05BA9"/>
    <w:rsid w:val="00E063CA"/>
    <w:rsid w:val="00E064FD"/>
    <w:rsid w:val="00E069C4"/>
    <w:rsid w:val="00E07AB5"/>
    <w:rsid w:val="00E10788"/>
    <w:rsid w:val="00E11097"/>
    <w:rsid w:val="00E11E6D"/>
    <w:rsid w:val="00E123B9"/>
    <w:rsid w:val="00E124CA"/>
    <w:rsid w:val="00E13346"/>
    <w:rsid w:val="00E1545C"/>
    <w:rsid w:val="00E168C5"/>
    <w:rsid w:val="00E16D92"/>
    <w:rsid w:val="00E17A19"/>
    <w:rsid w:val="00E20B6A"/>
    <w:rsid w:val="00E21B70"/>
    <w:rsid w:val="00E21B7C"/>
    <w:rsid w:val="00E226AF"/>
    <w:rsid w:val="00E2327C"/>
    <w:rsid w:val="00E23506"/>
    <w:rsid w:val="00E24AE3"/>
    <w:rsid w:val="00E2535B"/>
    <w:rsid w:val="00E27554"/>
    <w:rsid w:val="00E277AB"/>
    <w:rsid w:val="00E27852"/>
    <w:rsid w:val="00E27B0A"/>
    <w:rsid w:val="00E306AA"/>
    <w:rsid w:val="00E3236A"/>
    <w:rsid w:val="00E326E5"/>
    <w:rsid w:val="00E335AB"/>
    <w:rsid w:val="00E34015"/>
    <w:rsid w:val="00E3518C"/>
    <w:rsid w:val="00E37298"/>
    <w:rsid w:val="00E373F3"/>
    <w:rsid w:val="00E37B81"/>
    <w:rsid w:val="00E400B0"/>
    <w:rsid w:val="00E41F57"/>
    <w:rsid w:val="00E42CBE"/>
    <w:rsid w:val="00E432B8"/>
    <w:rsid w:val="00E43B23"/>
    <w:rsid w:val="00E43BD0"/>
    <w:rsid w:val="00E44221"/>
    <w:rsid w:val="00E4482D"/>
    <w:rsid w:val="00E45D05"/>
    <w:rsid w:val="00E46715"/>
    <w:rsid w:val="00E47B71"/>
    <w:rsid w:val="00E5059D"/>
    <w:rsid w:val="00E507AC"/>
    <w:rsid w:val="00E51CBC"/>
    <w:rsid w:val="00E520B2"/>
    <w:rsid w:val="00E5254B"/>
    <w:rsid w:val="00E52C8D"/>
    <w:rsid w:val="00E53351"/>
    <w:rsid w:val="00E5490B"/>
    <w:rsid w:val="00E55E13"/>
    <w:rsid w:val="00E56E60"/>
    <w:rsid w:val="00E60029"/>
    <w:rsid w:val="00E601CB"/>
    <w:rsid w:val="00E61092"/>
    <w:rsid w:val="00E618BB"/>
    <w:rsid w:val="00E627D0"/>
    <w:rsid w:val="00E62A0B"/>
    <w:rsid w:val="00E63145"/>
    <w:rsid w:val="00E6407B"/>
    <w:rsid w:val="00E640F2"/>
    <w:rsid w:val="00E6519A"/>
    <w:rsid w:val="00E6588F"/>
    <w:rsid w:val="00E66FB0"/>
    <w:rsid w:val="00E677C3"/>
    <w:rsid w:val="00E67B65"/>
    <w:rsid w:val="00E67D9E"/>
    <w:rsid w:val="00E7060F"/>
    <w:rsid w:val="00E715F8"/>
    <w:rsid w:val="00E718CC"/>
    <w:rsid w:val="00E72A84"/>
    <w:rsid w:val="00E737D1"/>
    <w:rsid w:val="00E755E6"/>
    <w:rsid w:val="00E75B0D"/>
    <w:rsid w:val="00E77BE0"/>
    <w:rsid w:val="00E800D5"/>
    <w:rsid w:val="00E80595"/>
    <w:rsid w:val="00E81B5D"/>
    <w:rsid w:val="00E853FE"/>
    <w:rsid w:val="00E86DDB"/>
    <w:rsid w:val="00E86F40"/>
    <w:rsid w:val="00E87EDE"/>
    <w:rsid w:val="00E917A8"/>
    <w:rsid w:val="00E922CC"/>
    <w:rsid w:val="00E9266B"/>
    <w:rsid w:val="00E92F8D"/>
    <w:rsid w:val="00E9307F"/>
    <w:rsid w:val="00E93A16"/>
    <w:rsid w:val="00E93ABC"/>
    <w:rsid w:val="00E94C38"/>
    <w:rsid w:val="00E96335"/>
    <w:rsid w:val="00E96C7F"/>
    <w:rsid w:val="00E97610"/>
    <w:rsid w:val="00E977D0"/>
    <w:rsid w:val="00E97E3B"/>
    <w:rsid w:val="00EA28F9"/>
    <w:rsid w:val="00EA2D80"/>
    <w:rsid w:val="00EA3063"/>
    <w:rsid w:val="00EA3A63"/>
    <w:rsid w:val="00EA3B6F"/>
    <w:rsid w:val="00EA43B2"/>
    <w:rsid w:val="00EA4558"/>
    <w:rsid w:val="00EA483E"/>
    <w:rsid w:val="00EA4BEC"/>
    <w:rsid w:val="00EA701F"/>
    <w:rsid w:val="00EA72DA"/>
    <w:rsid w:val="00EB0D38"/>
    <w:rsid w:val="00EB1796"/>
    <w:rsid w:val="00EB20C4"/>
    <w:rsid w:val="00EB2AD0"/>
    <w:rsid w:val="00EB2B17"/>
    <w:rsid w:val="00EB2E76"/>
    <w:rsid w:val="00EB3EDD"/>
    <w:rsid w:val="00EB4A91"/>
    <w:rsid w:val="00EB58A2"/>
    <w:rsid w:val="00EB7522"/>
    <w:rsid w:val="00EC152F"/>
    <w:rsid w:val="00EC31AB"/>
    <w:rsid w:val="00EC3483"/>
    <w:rsid w:val="00EC4661"/>
    <w:rsid w:val="00EC46CC"/>
    <w:rsid w:val="00EC57B0"/>
    <w:rsid w:val="00EC5859"/>
    <w:rsid w:val="00EC58AD"/>
    <w:rsid w:val="00EC6147"/>
    <w:rsid w:val="00ED09D1"/>
    <w:rsid w:val="00ED170F"/>
    <w:rsid w:val="00ED17BF"/>
    <w:rsid w:val="00ED1F7A"/>
    <w:rsid w:val="00ED2AC4"/>
    <w:rsid w:val="00ED4CE1"/>
    <w:rsid w:val="00ED6180"/>
    <w:rsid w:val="00ED660D"/>
    <w:rsid w:val="00ED68E9"/>
    <w:rsid w:val="00ED7428"/>
    <w:rsid w:val="00ED7876"/>
    <w:rsid w:val="00EE007B"/>
    <w:rsid w:val="00EE0862"/>
    <w:rsid w:val="00EE097F"/>
    <w:rsid w:val="00EE18D7"/>
    <w:rsid w:val="00EE3788"/>
    <w:rsid w:val="00EE4051"/>
    <w:rsid w:val="00EE40A0"/>
    <w:rsid w:val="00EE5280"/>
    <w:rsid w:val="00EE5C09"/>
    <w:rsid w:val="00EF01C7"/>
    <w:rsid w:val="00EF1ADB"/>
    <w:rsid w:val="00EF1F4E"/>
    <w:rsid w:val="00EF2710"/>
    <w:rsid w:val="00EF2B87"/>
    <w:rsid w:val="00EF2EE0"/>
    <w:rsid w:val="00EF36C2"/>
    <w:rsid w:val="00EF3785"/>
    <w:rsid w:val="00EF40D8"/>
    <w:rsid w:val="00EF56ED"/>
    <w:rsid w:val="00EF6C80"/>
    <w:rsid w:val="00EF7612"/>
    <w:rsid w:val="00F010D4"/>
    <w:rsid w:val="00F01970"/>
    <w:rsid w:val="00F0210C"/>
    <w:rsid w:val="00F023DF"/>
    <w:rsid w:val="00F04522"/>
    <w:rsid w:val="00F04FDF"/>
    <w:rsid w:val="00F0600B"/>
    <w:rsid w:val="00F06543"/>
    <w:rsid w:val="00F068B9"/>
    <w:rsid w:val="00F06D8C"/>
    <w:rsid w:val="00F1086F"/>
    <w:rsid w:val="00F10C66"/>
    <w:rsid w:val="00F127F5"/>
    <w:rsid w:val="00F12D7A"/>
    <w:rsid w:val="00F13FFC"/>
    <w:rsid w:val="00F152AC"/>
    <w:rsid w:val="00F17B65"/>
    <w:rsid w:val="00F208A1"/>
    <w:rsid w:val="00F20E7B"/>
    <w:rsid w:val="00F23469"/>
    <w:rsid w:val="00F240A9"/>
    <w:rsid w:val="00F257C8"/>
    <w:rsid w:val="00F25AE6"/>
    <w:rsid w:val="00F26D21"/>
    <w:rsid w:val="00F275E8"/>
    <w:rsid w:val="00F27803"/>
    <w:rsid w:val="00F27C7D"/>
    <w:rsid w:val="00F3087B"/>
    <w:rsid w:val="00F30C28"/>
    <w:rsid w:val="00F30C97"/>
    <w:rsid w:val="00F3172E"/>
    <w:rsid w:val="00F3177C"/>
    <w:rsid w:val="00F32749"/>
    <w:rsid w:val="00F3277D"/>
    <w:rsid w:val="00F32E4B"/>
    <w:rsid w:val="00F33569"/>
    <w:rsid w:val="00F34475"/>
    <w:rsid w:val="00F3549E"/>
    <w:rsid w:val="00F36B58"/>
    <w:rsid w:val="00F43BE3"/>
    <w:rsid w:val="00F46073"/>
    <w:rsid w:val="00F47436"/>
    <w:rsid w:val="00F5066C"/>
    <w:rsid w:val="00F53B73"/>
    <w:rsid w:val="00F53DDB"/>
    <w:rsid w:val="00F54506"/>
    <w:rsid w:val="00F54D31"/>
    <w:rsid w:val="00F55FE9"/>
    <w:rsid w:val="00F56D72"/>
    <w:rsid w:val="00F57F5E"/>
    <w:rsid w:val="00F60823"/>
    <w:rsid w:val="00F60A82"/>
    <w:rsid w:val="00F61588"/>
    <w:rsid w:val="00F61A01"/>
    <w:rsid w:val="00F62C46"/>
    <w:rsid w:val="00F63886"/>
    <w:rsid w:val="00F644C0"/>
    <w:rsid w:val="00F6502B"/>
    <w:rsid w:val="00F6591D"/>
    <w:rsid w:val="00F65BAA"/>
    <w:rsid w:val="00F65C9C"/>
    <w:rsid w:val="00F662F6"/>
    <w:rsid w:val="00F66C59"/>
    <w:rsid w:val="00F66C6D"/>
    <w:rsid w:val="00F67F0D"/>
    <w:rsid w:val="00F705F0"/>
    <w:rsid w:val="00F70C18"/>
    <w:rsid w:val="00F7105F"/>
    <w:rsid w:val="00F72196"/>
    <w:rsid w:val="00F733E4"/>
    <w:rsid w:val="00F73D2E"/>
    <w:rsid w:val="00F73F3D"/>
    <w:rsid w:val="00F74884"/>
    <w:rsid w:val="00F771DD"/>
    <w:rsid w:val="00F7741E"/>
    <w:rsid w:val="00F776ED"/>
    <w:rsid w:val="00F77B20"/>
    <w:rsid w:val="00F77BA9"/>
    <w:rsid w:val="00F77C52"/>
    <w:rsid w:val="00F8037C"/>
    <w:rsid w:val="00F818B0"/>
    <w:rsid w:val="00F8238E"/>
    <w:rsid w:val="00F82779"/>
    <w:rsid w:val="00F84AA8"/>
    <w:rsid w:val="00F84C03"/>
    <w:rsid w:val="00F86F3A"/>
    <w:rsid w:val="00F87252"/>
    <w:rsid w:val="00F8737B"/>
    <w:rsid w:val="00F87EED"/>
    <w:rsid w:val="00F900AE"/>
    <w:rsid w:val="00F9017B"/>
    <w:rsid w:val="00F9090A"/>
    <w:rsid w:val="00F91206"/>
    <w:rsid w:val="00F9222F"/>
    <w:rsid w:val="00F93BD8"/>
    <w:rsid w:val="00F943B8"/>
    <w:rsid w:val="00F956EE"/>
    <w:rsid w:val="00F96C5B"/>
    <w:rsid w:val="00F97637"/>
    <w:rsid w:val="00FA01DD"/>
    <w:rsid w:val="00FA05CD"/>
    <w:rsid w:val="00FA10BA"/>
    <w:rsid w:val="00FA1560"/>
    <w:rsid w:val="00FA2EB7"/>
    <w:rsid w:val="00FA3971"/>
    <w:rsid w:val="00FA4065"/>
    <w:rsid w:val="00FA435A"/>
    <w:rsid w:val="00FA443C"/>
    <w:rsid w:val="00FA5447"/>
    <w:rsid w:val="00FB0412"/>
    <w:rsid w:val="00FB1C30"/>
    <w:rsid w:val="00FB2C6E"/>
    <w:rsid w:val="00FB4C1B"/>
    <w:rsid w:val="00FB4D7F"/>
    <w:rsid w:val="00FB52A4"/>
    <w:rsid w:val="00FC45DB"/>
    <w:rsid w:val="00FC6188"/>
    <w:rsid w:val="00FC689A"/>
    <w:rsid w:val="00FC6A71"/>
    <w:rsid w:val="00FC6DD0"/>
    <w:rsid w:val="00FC6F6E"/>
    <w:rsid w:val="00FC708C"/>
    <w:rsid w:val="00FC7F6E"/>
    <w:rsid w:val="00FD0089"/>
    <w:rsid w:val="00FD0911"/>
    <w:rsid w:val="00FD091A"/>
    <w:rsid w:val="00FD105B"/>
    <w:rsid w:val="00FD1406"/>
    <w:rsid w:val="00FD1449"/>
    <w:rsid w:val="00FD14EF"/>
    <w:rsid w:val="00FD1616"/>
    <w:rsid w:val="00FD1D57"/>
    <w:rsid w:val="00FD29FA"/>
    <w:rsid w:val="00FD37DF"/>
    <w:rsid w:val="00FD565F"/>
    <w:rsid w:val="00FD76DE"/>
    <w:rsid w:val="00FE002F"/>
    <w:rsid w:val="00FE011E"/>
    <w:rsid w:val="00FE215E"/>
    <w:rsid w:val="00FE25D5"/>
    <w:rsid w:val="00FE2952"/>
    <w:rsid w:val="00FE2A38"/>
    <w:rsid w:val="00FE422A"/>
    <w:rsid w:val="00FE707D"/>
    <w:rsid w:val="00FE728B"/>
    <w:rsid w:val="00FE793F"/>
    <w:rsid w:val="00FF06ED"/>
    <w:rsid w:val="00FF0A28"/>
    <w:rsid w:val="00FF0E53"/>
    <w:rsid w:val="00FF1228"/>
    <w:rsid w:val="00FF2F02"/>
    <w:rsid w:val="00FF455A"/>
    <w:rsid w:val="00FF4E59"/>
    <w:rsid w:val="00FF553E"/>
    <w:rsid w:val="00FF62B8"/>
    <w:rsid w:val="00FF6764"/>
    <w:rsid w:val="00FF6925"/>
    <w:rsid w:val="00FF76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3553"/>
    <o:shapelayout v:ext="edit">
      <o:idmap v:ext="edit" data="1"/>
      <o:rules v:ext="edit">
        <o:r id="V:Rule3" type="connector" idref="#AutoShape 58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E559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aliases w:val="1,my标题1,h1,1st level,Section Head,l1,H1,Заголовок 1 Знак Знак"/>
    <w:basedOn w:val="a2"/>
    <w:next w:val="a2"/>
    <w:link w:val="10"/>
    <w:uiPriority w:val="99"/>
    <w:qFormat/>
    <w:rsid w:val="006F0C3C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aliases w:val="Заголовок 2 Знак Знак Знак Знак Знак,KAAE2,Heading R 2,Heading R 21,Heading R 22,Heading R 23,Heading R 24,Heading R 25,RSKH2,Paragraaf,A Head,Oggetto,- 2nd Order Heading,Report Heading 2,TA SECT 1.2 etc,. (1.1),.1,ALK_K2,Heading 2_ARGOSS,H2"/>
    <w:basedOn w:val="a2"/>
    <w:next w:val="a2"/>
    <w:link w:val="20"/>
    <w:uiPriority w:val="99"/>
    <w:qFormat/>
    <w:rsid w:val="00E66FB0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KAAE3,Subparagraaf,Level 1 - 1,Minor,- 3rd Order Heading,Report Heading 3,TA SECT 1.1.1 etc,. (1.1.1),RSKH3,B Head,Subsection,H3,ALK_K3,Heading 3_ARGOSS,Sub-paragraaf,RSKHeading 3,NEA3,заголовок 3,D&amp;M3,1.1.1,标题03"/>
    <w:basedOn w:val="a2"/>
    <w:next w:val="a2"/>
    <w:link w:val="30"/>
    <w:uiPriority w:val="99"/>
    <w:qFormat/>
    <w:rsid w:val="00010B50"/>
    <w:pPr>
      <w:keepNext/>
      <w:widowControl/>
      <w:autoSpaceDE/>
      <w:autoSpaceDN/>
      <w:adjustRightInd/>
      <w:spacing w:before="240" w:after="60"/>
      <w:ind w:left="284"/>
      <w:jc w:val="both"/>
      <w:outlineLvl w:val="2"/>
    </w:pPr>
    <w:rPr>
      <w:b/>
      <w:bCs/>
      <w:sz w:val="26"/>
      <w:szCs w:val="26"/>
    </w:rPr>
  </w:style>
  <w:style w:type="paragraph" w:styleId="4">
    <w:name w:val="heading 4"/>
    <w:aliases w:val="KAAE4,RSKH4,C Head,Close,заголовок 4,Kopje,Report Heading 4,. (A.),ALK_K4,Heading 4_ARGOSS,H4,1.1.1.1"/>
    <w:basedOn w:val="a2"/>
    <w:next w:val="a2"/>
    <w:link w:val="40"/>
    <w:uiPriority w:val="99"/>
    <w:qFormat/>
    <w:rsid w:val="00010B50"/>
    <w:pPr>
      <w:keepNext/>
      <w:widowControl/>
      <w:autoSpaceDE/>
      <w:autoSpaceDN/>
      <w:adjustRightInd/>
      <w:spacing w:before="240" w:after="60"/>
      <w:ind w:left="284"/>
      <w:jc w:val="both"/>
      <w:outlineLvl w:val="3"/>
    </w:pPr>
    <w:rPr>
      <w:b/>
      <w:bCs/>
      <w:sz w:val="28"/>
      <w:szCs w:val="28"/>
    </w:rPr>
  </w:style>
  <w:style w:type="paragraph" w:styleId="50">
    <w:name w:val="heading 5"/>
    <w:basedOn w:val="a2"/>
    <w:next w:val="a2"/>
    <w:link w:val="51"/>
    <w:uiPriority w:val="99"/>
    <w:qFormat/>
    <w:rsid w:val="00010B50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9"/>
    <w:qFormat/>
    <w:rsid w:val="00EE40A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9"/>
    <w:qFormat/>
    <w:rsid w:val="00010B50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2"/>
    <w:next w:val="a2"/>
    <w:link w:val="80"/>
    <w:uiPriority w:val="99"/>
    <w:qFormat/>
    <w:rsid w:val="00010B50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9"/>
    <w:qFormat/>
    <w:rsid w:val="00010B50"/>
    <w:pPr>
      <w:widowControl/>
      <w:autoSpaceDE/>
      <w:autoSpaceDN/>
      <w:adjustRightInd/>
      <w:spacing w:before="240" w:after="60"/>
      <w:outlineLvl w:val="8"/>
    </w:pPr>
    <w:rPr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1 Знак,my标题1 Знак,h1 Знак,1st level Знак,Section Head Знак,l1 Знак,H1 Знак,Заголовок 1 Знак Знак Знак"/>
    <w:link w:val="1"/>
    <w:uiPriority w:val="99"/>
    <w:locked/>
    <w:rsid w:val="00010B50"/>
    <w:rPr>
      <w:rFonts w:ascii="Arial" w:hAnsi="Arial" w:cs="Arial"/>
      <w:sz w:val="28"/>
      <w:szCs w:val="28"/>
    </w:rPr>
  </w:style>
  <w:style w:type="character" w:customStyle="1" w:styleId="20">
    <w:name w:val="Заголовок 2 Знак"/>
    <w:aliases w:val="Заголовок 2 Знак Знак Знак Знак Знак Знак,KAAE2 Знак,Heading R 2 Знак,Heading R 21 Знак,Heading R 22 Знак,Heading R 23 Знак,Heading R 24 Знак,Heading R 25 Знак,RSKH2 Знак,Paragraaf Знак,A Head Знак,Oggetto Знак,- 2nd Order Heading Знак"/>
    <w:link w:val="2"/>
    <w:uiPriority w:val="99"/>
    <w:locked/>
    <w:rsid w:val="00E66FB0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aliases w:val="KAAE3 Знак,Subparagraaf Знак,Level 1 - 1 Знак,Minor Знак,- 3rd Order Heading Знак,Report Heading 3 Знак,TA SECT 1.1.1 etc Знак,. (1.1.1) Знак,RSKH3 Знак,B Head Знак,Subsection Знак,H3 Знак,ALK_K3 Знак,Heading 3_ARGOSS Знак,NEA3 Знак"/>
    <w:link w:val="3"/>
    <w:uiPriority w:val="99"/>
    <w:locked/>
    <w:rsid w:val="00010B5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aliases w:val="KAAE4 Знак,RSKH4 Знак,C Head Знак,Close Знак,заголовок 4 Знак,Kopje Знак,Report Heading 4 Знак,. (A.) Знак,ALK_K4 Знак,Heading 4_ARGOSS Знак,H4 Знак,1.1.1.1 Знак"/>
    <w:link w:val="4"/>
    <w:uiPriority w:val="99"/>
    <w:locked/>
    <w:rsid w:val="00010B50"/>
    <w:rPr>
      <w:b/>
      <w:bCs/>
      <w:sz w:val="28"/>
      <w:szCs w:val="28"/>
    </w:rPr>
  </w:style>
  <w:style w:type="character" w:customStyle="1" w:styleId="51">
    <w:name w:val="Заголовок 5 Знак"/>
    <w:link w:val="50"/>
    <w:uiPriority w:val="99"/>
    <w:locked/>
    <w:rsid w:val="00010B50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010B50"/>
    <w:rPr>
      <w:rFonts w:ascii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locked/>
    <w:rsid w:val="00010B50"/>
    <w:rPr>
      <w:sz w:val="24"/>
      <w:szCs w:val="24"/>
    </w:rPr>
  </w:style>
  <w:style w:type="character" w:customStyle="1" w:styleId="80">
    <w:name w:val="Заголовок 8 Знак"/>
    <w:link w:val="8"/>
    <w:uiPriority w:val="99"/>
    <w:locked/>
    <w:rsid w:val="00010B50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locked/>
    <w:rsid w:val="00010B50"/>
    <w:rPr>
      <w:rFonts w:ascii="Arial" w:hAnsi="Arial" w:cs="Arial"/>
      <w:sz w:val="22"/>
      <w:szCs w:val="22"/>
    </w:rPr>
  </w:style>
  <w:style w:type="paragraph" w:styleId="a6">
    <w:name w:val="header"/>
    <w:aliases w:val="Title Up"/>
    <w:basedOn w:val="a2"/>
    <w:link w:val="a7"/>
    <w:uiPriority w:val="99"/>
    <w:rsid w:val="006F0C3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Title Up Знак"/>
    <w:link w:val="a6"/>
    <w:uiPriority w:val="99"/>
    <w:locked/>
    <w:rsid w:val="00010B50"/>
    <w:rPr>
      <w:rFonts w:ascii="Arial" w:hAnsi="Arial" w:cs="Arial"/>
    </w:rPr>
  </w:style>
  <w:style w:type="table" w:styleId="a8">
    <w:name w:val="Table Grid"/>
    <w:basedOn w:val="a4"/>
    <w:uiPriority w:val="99"/>
    <w:rsid w:val="0061225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2"/>
    <w:link w:val="aa"/>
    <w:uiPriority w:val="99"/>
    <w:rsid w:val="00A3063D"/>
    <w:pPr>
      <w:jc w:val="both"/>
    </w:pPr>
  </w:style>
  <w:style w:type="character" w:customStyle="1" w:styleId="aa">
    <w:name w:val="Основной текст Знак"/>
    <w:link w:val="a9"/>
    <w:uiPriority w:val="99"/>
    <w:locked/>
    <w:rsid w:val="00010B50"/>
    <w:rPr>
      <w:rFonts w:ascii="Arial" w:hAnsi="Arial" w:cs="Arial"/>
    </w:rPr>
  </w:style>
  <w:style w:type="character" w:styleId="ab">
    <w:name w:val="Hyperlink"/>
    <w:uiPriority w:val="99"/>
    <w:rsid w:val="00A3063D"/>
    <w:rPr>
      <w:color w:val="0000FF"/>
      <w:u w:val="single"/>
    </w:rPr>
  </w:style>
  <w:style w:type="paragraph" w:customStyle="1" w:styleId="DocumentNormal">
    <w:name w:val="DocumentNormal"/>
    <w:aliases w:val="dn"/>
    <w:basedOn w:val="a2"/>
    <w:uiPriority w:val="99"/>
    <w:rsid w:val="0042075D"/>
    <w:rPr>
      <w:lang w:val="en-AU" w:eastAsia="en-US"/>
    </w:rPr>
  </w:style>
  <w:style w:type="paragraph" w:styleId="21">
    <w:name w:val="Body Text Indent 2"/>
    <w:basedOn w:val="a2"/>
    <w:link w:val="22"/>
    <w:uiPriority w:val="99"/>
    <w:rsid w:val="00055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010B50"/>
    <w:rPr>
      <w:rFonts w:ascii="Arial" w:hAnsi="Arial" w:cs="Arial"/>
    </w:rPr>
  </w:style>
  <w:style w:type="paragraph" w:styleId="ac">
    <w:name w:val="Body Text Indent"/>
    <w:basedOn w:val="a2"/>
    <w:link w:val="ad"/>
    <w:uiPriority w:val="99"/>
    <w:rsid w:val="00E66FB0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locked/>
    <w:rsid w:val="00010B50"/>
    <w:rPr>
      <w:rFonts w:ascii="Arial" w:hAnsi="Arial" w:cs="Arial"/>
    </w:rPr>
  </w:style>
  <w:style w:type="paragraph" w:customStyle="1" w:styleId="11">
    <w:name w:val="Обычный1"/>
    <w:rsid w:val="00E66FB0"/>
    <w:pPr>
      <w:widowControl w:val="0"/>
      <w:snapToGrid w:val="0"/>
    </w:pPr>
    <w:rPr>
      <w:rFonts w:ascii="Arial" w:hAnsi="Arial" w:cs="Arial"/>
      <w:sz w:val="18"/>
      <w:szCs w:val="18"/>
    </w:rPr>
  </w:style>
  <w:style w:type="paragraph" w:styleId="ae">
    <w:name w:val="footer"/>
    <w:basedOn w:val="a2"/>
    <w:link w:val="af"/>
    <w:uiPriority w:val="99"/>
    <w:rsid w:val="005702F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010B50"/>
    <w:rPr>
      <w:rFonts w:ascii="Arial" w:hAnsi="Arial" w:cs="Arial"/>
    </w:rPr>
  </w:style>
  <w:style w:type="character" w:styleId="af0">
    <w:name w:val="page number"/>
    <w:basedOn w:val="a3"/>
    <w:uiPriority w:val="99"/>
    <w:rsid w:val="005702F0"/>
  </w:style>
  <w:style w:type="paragraph" w:customStyle="1" w:styleId="23">
    <w:name w:val="2"/>
    <w:basedOn w:val="a2"/>
    <w:autoRedefine/>
    <w:uiPriority w:val="99"/>
    <w:rsid w:val="00A4261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31">
    <w:name w:val="Body Text Indent 3"/>
    <w:basedOn w:val="a2"/>
    <w:link w:val="32"/>
    <w:uiPriority w:val="99"/>
    <w:rsid w:val="002C7D2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010B50"/>
    <w:rPr>
      <w:rFonts w:ascii="Arial" w:hAnsi="Arial" w:cs="Arial"/>
      <w:sz w:val="16"/>
      <w:szCs w:val="16"/>
    </w:rPr>
  </w:style>
  <w:style w:type="character" w:customStyle="1" w:styleId="apple-style-span">
    <w:name w:val="apple-style-span"/>
    <w:basedOn w:val="a3"/>
    <w:rsid w:val="00473FB8"/>
  </w:style>
  <w:style w:type="paragraph" w:customStyle="1" w:styleId="af1">
    <w:name w:val="Знак Знак Знак Знак Знак Знак Знак Знак Знак Знак Знак Знак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styleId="af2">
    <w:name w:val="caption"/>
    <w:basedOn w:val="a2"/>
    <w:next w:val="a2"/>
    <w:uiPriority w:val="99"/>
    <w:qFormat/>
    <w:rsid w:val="00010B50"/>
    <w:pPr>
      <w:widowControl/>
      <w:autoSpaceDE/>
      <w:autoSpaceDN/>
      <w:adjustRightInd/>
      <w:spacing w:before="240" w:after="60"/>
      <w:ind w:right="-1049"/>
      <w:jc w:val="both"/>
    </w:pPr>
    <w:rPr>
      <w:b/>
      <w:bCs/>
      <w:sz w:val="24"/>
      <w:szCs w:val="24"/>
    </w:rPr>
  </w:style>
  <w:style w:type="paragraph" w:styleId="af3">
    <w:name w:val="Normal (Web)"/>
    <w:aliases w:val="Обычный (веб) Знак Знак,Обычный (Web),Знак4,Знак4 Знак Знак,Знак4 Знак,Обычный (Web)1,Обычный (веб) Знак1,Обычный (веб) Знак Знак1,Знак Знак1 Знак,Знак Знак1 Знак Знак,Обычный (веб) Знак Знак Знак Знак,Знак Знак Знак Знак Зн"/>
    <w:basedOn w:val="a2"/>
    <w:link w:val="af4"/>
    <w:uiPriority w:val="99"/>
    <w:rsid w:val="00010B50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Verdana" w:hAnsi="Verdana" w:cs="Verdana"/>
      <w:color w:val="333333"/>
      <w:sz w:val="17"/>
      <w:szCs w:val="17"/>
    </w:rPr>
  </w:style>
  <w:style w:type="character" w:customStyle="1" w:styleId="af4">
    <w:name w:val="Обычный (веб) Знак"/>
    <w:aliases w:val="Обычный (веб) Знак Знак Знак,Обычный (Web) Знак,Знак4 Знак1,Знак4 Знак Знак Знак,Знак4 Знак Знак1,Обычный (Web)1 Знак,Обычный (веб) Знак1 Знак,Обычный (веб) Знак Знак1 Знак,Знак Знак1 Знак Знак1,Знак Знак1 Знак Знак Знак"/>
    <w:link w:val="af3"/>
    <w:uiPriority w:val="99"/>
    <w:locked/>
    <w:rsid w:val="00010B50"/>
    <w:rPr>
      <w:rFonts w:ascii="Verdana" w:hAnsi="Verdana" w:cs="Verdana"/>
      <w:color w:val="333333"/>
      <w:sz w:val="17"/>
      <w:szCs w:val="17"/>
    </w:rPr>
  </w:style>
  <w:style w:type="character" w:styleId="af5">
    <w:name w:val="Strong"/>
    <w:uiPriority w:val="99"/>
    <w:qFormat/>
    <w:rsid w:val="00010B50"/>
    <w:rPr>
      <w:b/>
      <w:bCs/>
    </w:rPr>
  </w:style>
  <w:style w:type="paragraph" w:customStyle="1" w:styleId="12">
    <w:name w:val="Знак1 Знак Знак Знак Знак Знак Знак Знак Знак Знак Знак Знак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a0">
    <w:name w:val="маркированный список Знак Знак"/>
    <w:basedOn w:val="a2"/>
    <w:link w:val="af6"/>
    <w:uiPriority w:val="99"/>
    <w:rsid w:val="00010B50"/>
    <w:pPr>
      <w:widowControl/>
      <w:numPr>
        <w:numId w:val="8"/>
      </w:numPr>
      <w:autoSpaceDE/>
      <w:autoSpaceDN/>
      <w:adjustRightInd/>
      <w:spacing w:after="120"/>
      <w:jc w:val="both"/>
    </w:pPr>
    <w:rPr>
      <w:sz w:val="24"/>
      <w:szCs w:val="24"/>
    </w:rPr>
  </w:style>
  <w:style w:type="character" w:customStyle="1" w:styleId="af6">
    <w:name w:val="маркированный список Знак Знак Знак"/>
    <w:link w:val="a0"/>
    <w:uiPriority w:val="99"/>
    <w:locked/>
    <w:rsid w:val="00010B50"/>
    <w:rPr>
      <w:rFonts w:ascii="Arial" w:hAnsi="Arial" w:cs="Arial"/>
      <w:sz w:val="24"/>
      <w:szCs w:val="24"/>
    </w:rPr>
  </w:style>
  <w:style w:type="paragraph" w:customStyle="1" w:styleId="Marker">
    <w:name w:val="Marker"/>
    <w:basedOn w:val="a2"/>
    <w:uiPriority w:val="99"/>
    <w:rsid w:val="00010B50"/>
    <w:pPr>
      <w:widowControl/>
      <w:numPr>
        <w:numId w:val="9"/>
      </w:numPr>
      <w:autoSpaceDE/>
      <w:autoSpaceDN/>
      <w:adjustRightInd/>
      <w:spacing w:after="120"/>
      <w:jc w:val="both"/>
    </w:pPr>
    <w:rPr>
      <w:sz w:val="22"/>
      <w:szCs w:val="22"/>
    </w:rPr>
  </w:style>
  <w:style w:type="paragraph" w:customStyle="1" w:styleId="mainbullet">
    <w:name w:val="main bullet"/>
    <w:basedOn w:val="a2"/>
    <w:uiPriority w:val="99"/>
    <w:rsid w:val="00010B50"/>
    <w:pPr>
      <w:widowControl/>
      <w:numPr>
        <w:numId w:val="10"/>
      </w:numPr>
      <w:autoSpaceDE/>
      <w:autoSpaceDN/>
      <w:adjustRightInd/>
      <w:spacing w:before="120"/>
      <w:jc w:val="both"/>
    </w:pPr>
    <w:rPr>
      <w:sz w:val="24"/>
      <w:szCs w:val="24"/>
    </w:rPr>
  </w:style>
  <w:style w:type="paragraph" w:customStyle="1" w:styleId="316pt">
    <w:name w:val="Стиль Заголовок 3 + 16 pt курсив"/>
    <w:basedOn w:val="3"/>
    <w:uiPriority w:val="99"/>
    <w:rsid w:val="00010B50"/>
    <w:pPr>
      <w:spacing w:after="120"/>
      <w:ind w:left="720" w:hanging="720"/>
    </w:pPr>
    <w:rPr>
      <w:lang w:val="en-US"/>
    </w:rPr>
  </w:style>
  <w:style w:type="paragraph" w:customStyle="1" w:styleId="TableChar">
    <w:name w:val="Table Char Знак"/>
    <w:basedOn w:val="a2"/>
    <w:uiPriority w:val="99"/>
    <w:rsid w:val="00010B50"/>
    <w:pPr>
      <w:keepNext/>
      <w:widowControl/>
      <w:numPr>
        <w:ilvl w:val="12"/>
      </w:numPr>
      <w:autoSpaceDE/>
      <w:autoSpaceDN/>
      <w:adjustRightInd/>
      <w:spacing w:before="20" w:after="20" w:line="288" w:lineRule="auto"/>
      <w:jc w:val="center"/>
    </w:pPr>
    <w:rPr>
      <w:sz w:val="18"/>
      <w:szCs w:val="18"/>
      <w:lang w:val="en-GB"/>
    </w:rPr>
  </w:style>
  <w:style w:type="paragraph" w:customStyle="1" w:styleId="41">
    <w:name w:val="Стиль4"/>
    <w:basedOn w:val="a2"/>
    <w:uiPriority w:val="99"/>
    <w:rsid w:val="00010B50"/>
    <w:pPr>
      <w:keepNext/>
      <w:widowControl/>
      <w:autoSpaceDE/>
      <w:autoSpaceDN/>
      <w:adjustRightInd/>
      <w:spacing w:before="240" w:after="120"/>
      <w:ind w:left="720" w:hanging="720"/>
      <w:jc w:val="both"/>
      <w:outlineLvl w:val="2"/>
    </w:pPr>
    <w:rPr>
      <w:b/>
      <w:bCs/>
      <w:i/>
      <w:iCs/>
      <w:sz w:val="26"/>
      <w:szCs w:val="26"/>
      <w:lang w:val="en-US"/>
    </w:rPr>
  </w:style>
  <w:style w:type="paragraph" w:customStyle="1" w:styleId="24">
    <w:name w:val="Стиль2"/>
    <w:basedOn w:val="a2"/>
    <w:uiPriority w:val="99"/>
    <w:rsid w:val="00010B50"/>
    <w:pPr>
      <w:widowControl/>
      <w:autoSpaceDE/>
      <w:autoSpaceDN/>
      <w:adjustRightInd/>
      <w:ind w:firstLine="720"/>
      <w:jc w:val="both"/>
    </w:pPr>
    <w:rPr>
      <w:sz w:val="24"/>
      <w:szCs w:val="24"/>
    </w:rPr>
  </w:style>
  <w:style w:type="paragraph" w:customStyle="1" w:styleId="af7">
    <w:name w:val="СтильО"/>
    <w:basedOn w:val="a9"/>
    <w:uiPriority w:val="99"/>
    <w:rsid w:val="00010B50"/>
    <w:pPr>
      <w:widowControl/>
      <w:autoSpaceDE/>
      <w:autoSpaceDN/>
      <w:adjustRightInd/>
      <w:spacing w:after="120"/>
    </w:pPr>
    <w:rPr>
      <w:rFonts w:ascii="Times New Roman" w:eastAsia="Batang" w:hAnsi="Times New Roman" w:cs="Times New Roman"/>
      <w:sz w:val="24"/>
      <w:szCs w:val="24"/>
    </w:rPr>
  </w:style>
  <w:style w:type="paragraph" w:customStyle="1" w:styleId="af8">
    <w:name w:val="маркер"/>
    <w:basedOn w:val="a2"/>
    <w:uiPriority w:val="99"/>
    <w:rsid w:val="00010B50"/>
    <w:pPr>
      <w:widowControl/>
      <w:autoSpaceDE/>
      <w:autoSpaceDN/>
      <w:adjustRightInd/>
      <w:spacing w:after="120"/>
      <w:jc w:val="both"/>
    </w:pPr>
    <w:rPr>
      <w:sz w:val="22"/>
      <w:szCs w:val="22"/>
    </w:rPr>
  </w:style>
  <w:style w:type="paragraph" w:customStyle="1" w:styleId="af9">
    <w:name w:val="текст формат"/>
    <w:basedOn w:val="a9"/>
    <w:uiPriority w:val="99"/>
    <w:rsid w:val="00010B50"/>
    <w:pPr>
      <w:widowControl/>
      <w:autoSpaceDE/>
      <w:autoSpaceDN/>
      <w:adjustRightInd/>
      <w:spacing w:after="120"/>
    </w:pPr>
    <w:rPr>
      <w:sz w:val="22"/>
      <w:szCs w:val="22"/>
    </w:rPr>
  </w:style>
  <w:style w:type="paragraph" w:customStyle="1" w:styleId="25">
    <w:name w:val="заголовок 2"/>
    <w:basedOn w:val="a2"/>
    <w:next w:val="a2"/>
    <w:uiPriority w:val="99"/>
    <w:rsid w:val="00010B50"/>
    <w:pPr>
      <w:keepNext/>
      <w:widowControl/>
      <w:autoSpaceDE/>
      <w:autoSpaceDN/>
      <w:adjustRightInd/>
      <w:spacing w:line="360" w:lineRule="auto"/>
    </w:pPr>
    <w:rPr>
      <w:sz w:val="24"/>
      <w:szCs w:val="24"/>
    </w:rPr>
  </w:style>
  <w:style w:type="paragraph" w:customStyle="1" w:styleId="afa">
    <w:name w:val="Таблица"/>
    <w:basedOn w:val="a2"/>
    <w:uiPriority w:val="99"/>
    <w:rsid w:val="00010B50"/>
    <w:pPr>
      <w:widowControl/>
      <w:autoSpaceDE/>
      <w:autoSpaceDN/>
      <w:adjustRightInd/>
      <w:spacing w:before="120"/>
      <w:ind w:left="1304" w:hanging="1304"/>
      <w:jc w:val="both"/>
    </w:pPr>
    <w:rPr>
      <w:b/>
      <w:bCs/>
      <w:sz w:val="24"/>
      <w:szCs w:val="24"/>
    </w:rPr>
  </w:style>
  <w:style w:type="paragraph" w:customStyle="1" w:styleId="a">
    <w:name w:val="Маркер"/>
    <w:basedOn w:val="a2"/>
    <w:uiPriority w:val="99"/>
    <w:rsid w:val="00010B50"/>
    <w:pPr>
      <w:numPr>
        <w:numId w:val="11"/>
      </w:numPr>
      <w:spacing w:after="120"/>
      <w:jc w:val="both"/>
    </w:pPr>
    <w:rPr>
      <w:sz w:val="22"/>
      <w:szCs w:val="22"/>
    </w:rPr>
  </w:style>
  <w:style w:type="character" w:customStyle="1" w:styleId="Arial11pt">
    <w:name w:val="Стиль Arial 11 pt"/>
    <w:uiPriority w:val="99"/>
    <w:rsid w:val="00010B50"/>
    <w:rPr>
      <w:rFonts w:ascii="Arial" w:hAnsi="Arial" w:cs="Arial"/>
      <w:sz w:val="22"/>
      <w:szCs w:val="22"/>
    </w:rPr>
  </w:style>
  <w:style w:type="paragraph" w:styleId="26">
    <w:name w:val="Body Text 2"/>
    <w:basedOn w:val="a2"/>
    <w:link w:val="27"/>
    <w:uiPriority w:val="99"/>
    <w:rsid w:val="00010B50"/>
    <w:pPr>
      <w:widowControl/>
      <w:autoSpaceDE/>
      <w:autoSpaceDN/>
      <w:adjustRightInd/>
      <w:spacing w:before="120" w:after="120" w:line="480" w:lineRule="auto"/>
      <w:ind w:left="284"/>
      <w:jc w:val="both"/>
    </w:pPr>
    <w:rPr>
      <w:sz w:val="24"/>
      <w:szCs w:val="24"/>
    </w:rPr>
  </w:style>
  <w:style w:type="character" w:customStyle="1" w:styleId="27">
    <w:name w:val="Основной текст 2 Знак"/>
    <w:link w:val="26"/>
    <w:uiPriority w:val="99"/>
    <w:locked/>
    <w:rsid w:val="00010B50"/>
    <w:rPr>
      <w:rFonts w:ascii="Arial" w:hAnsi="Arial" w:cs="Arial"/>
      <w:sz w:val="24"/>
      <w:szCs w:val="24"/>
    </w:rPr>
  </w:style>
  <w:style w:type="paragraph" w:customStyle="1" w:styleId="TableText">
    <w:name w:val="Table Text"/>
    <w:basedOn w:val="a2"/>
    <w:uiPriority w:val="99"/>
    <w:rsid w:val="00010B50"/>
    <w:pPr>
      <w:widowControl/>
      <w:autoSpaceDE/>
      <w:autoSpaceDN/>
      <w:adjustRightInd/>
      <w:spacing w:before="20" w:after="20"/>
      <w:jc w:val="center"/>
    </w:pPr>
    <w:rPr>
      <w:rFonts w:ascii="Georgia" w:hAnsi="Georgia" w:cs="Georgia"/>
      <w:sz w:val="18"/>
      <w:szCs w:val="18"/>
    </w:rPr>
  </w:style>
  <w:style w:type="paragraph" w:customStyle="1" w:styleId="Table">
    <w:name w:val="Table"/>
    <w:basedOn w:val="a2"/>
    <w:uiPriority w:val="99"/>
    <w:rsid w:val="00010B50"/>
    <w:pPr>
      <w:keepNext/>
      <w:widowControl/>
      <w:numPr>
        <w:ilvl w:val="12"/>
      </w:numPr>
      <w:autoSpaceDE/>
      <w:autoSpaceDN/>
      <w:adjustRightInd/>
      <w:spacing w:before="20" w:after="20" w:line="288" w:lineRule="auto"/>
      <w:jc w:val="center"/>
    </w:pPr>
    <w:rPr>
      <w:sz w:val="18"/>
      <w:szCs w:val="18"/>
      <w:lang w:val="en-GB"/>
    </w:rPr>
  </w:style>
  <w:style w:type="paragraph" w:customStyle="1" w:styleId="afb">
    <w:name w:val="Название таблицы КЭ"/>
    <w:basedOn w:val="a2"/>
    <w:next w:val="a2"/>
    <w:uiPriority w:val="99"/>
    <w:rsid w:val="00010B50"/>
    <w:pPr>
      <w:keepNext/>
      <w:widowControl/>
      <w:numPr>
        <w:ilvl w:val="12"/>
      </w:numPr>
      <w:autoSpaceDE/>
      <w:autoSpaceDN/>
      <w:adjustRightInd/>
      <w:spacing w:before="240" w:after="120" w:line="288" w:lineRule="auto"/>
      <w:jc w:val="center"/>
    </w:pPr>
    <w:rPr>
      <w:b/>
      <w:bCs/>
    </w:rPr>
  </w:style>
  <w:style w:type="paragraph" w:customStyle="1" w:styleId="afc">
    <w:name w:val="Название таблицы"/>
    <w:basedOn w:val="a2"/>
    <w:link w:val="afd"/>
    <w:uiPriority w:val="99"/>
    <w:qFormat/>
    <w:rsid w:val="00010B50"/>
    <w:pPr>
      <w:keepNext/>
      <w:widowControl/>
      <w:autoSpaceDE/>
      <w:autoSpaceDN/>
      <w:adjustRightInd/>
      <w:spacing w:before="120" w:after="120"/>
      <w:ind w:left="1418" w:hanging="1418"/>
      <w:jc w:val="both"/>
      <w:outlineLvl w:val="7"/>
    </w:pPr>
    <w:rPr>
      <w:b/>
      <w:bCs/>
      <w:sz w:val="18"/>
      <w:szCs w:val="18"/>
    </w:rPr>
  </w:style>
  <w:style w:type="character" w:customStyle="1" w:styleId="33">
    <w:name w:val="Загол 3"/>
    <w:uiPriority w:val="99"/>
    <w:rsid w:val="00010B50"/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Arial11pt6">
    <w:name w:val="Стиль Arial 11 pt по ширине После:  6 пт"/>
    <w:basedOn w:val="a2"/>
    <w:uiPriority w:val="99"/>
    <w:rsid w:val="00010B50"/>
    <w:pPr>
      <w:widowControl/>
      <w:autoSpaceDE/>
      <w:autoSpaceDN/>
      <w:adjustRightInd/>
      <w:spacing w:after="120"/>
      <w:jc w:val="both"/>
    </w:pPr>
    <w:rPr>
      <w:sz w:val="22"/>
      <w:szCs w:val="22"/>
    </w:rPr>
  </w:style>
  <w:style w:type="paragraph" w:styleId="afe">
    <w:name w:val="Plain Text"/>
    <w:basedOn w:val="a2"/>
    <w:link w:val="aff"/>
    <w:uiPriority w:val="99"/>
    <w:rsid w:val="00010B50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link w:val="afe"/>
    <w:uiPriority w:val="99"/>
    <w:locked/>
    <w:rsid w:val="00010B50"/>
    <w:rPr>
      <w:rFonts w:ascii="Courier New" w:hAnsi="Courier New" w:cs="Courier New"/>
    </w:rPr>
  </w:style>
  <w:style w:type="paragraph" w:customStyle="1" w:styleId="13">
    <w:name w:val="Стиль1"/>
    <w:basedOn w:val="a2"/>
    <w:uiPriority w:val="99"/>
    <w:rsid w:val="00010B50"/>
    <w:pPr>
      <w:widowControl/>
      <w:autoSpaceDE/>
      <w:autoSpaceDN/>
      <w:adjustRightInd/>
      <w:ind w:firstLine="720"/>
      <w:jc w:val="both"/>
    </w:pPr>
    <w:rPr>
      <w:sz w:val="24"/>
      <w:szCs w:val="24"/>
    </w:rPr>
  </w:style>
  <w:style w:type="paragraph" w:styleId="aff0">
    <w:name w:val="Title"/>
    <w:basedOn w:val="a2"/>
    <w:link w:val="aff1"/>
    <w:uiPriority w:val="99"/>
    <w:qFormat/>
    <w:rsid w:val="00010B50"/>
    <w:pPr>
      <w:widowControl/>
      <w:autoSpaceDE/>
      <w:autoSpaceDN/>
      <w:adjustRightInd/>
      <w:spacing w:before="160"/>
      <w:ind w:left="142" w:right="-147"/>
      <w:jc w:val="center"/>
    </w:pPr>
    <w:rPr>
      <w:spacing w:val="100"/>
      <w:sz w:val="24"/>
      <w:szCs w:val="24"/>
    </w:rPr>
  </w:style>
  <w:style w:type="character" w:customStyle="1" w:styleId="aff1">
    <w:name w:val="Название Знак"/>
    <w:link w:val="aff0"/>
    <w:uiPriority w:val="99"/>
    <w:locked/>
    <w:rsid w:val="00010B50"/>
    <w:rPr>
      <w:rFonts w:ascii="Arial" w:hAnsi="Arial" w:cs="Arial"/>
      <w:spacing w:val="100"/>
      <w:sz w:val="24"/>
      <w:szCs w:val="24"/>
    </w:rPr>
  </w:style>
  <w:style w:type="paragraph" w:customStyle="1" w:styleId="aff2">
    <w:name w:val="указатель"/>
    <w:basedOn w:val="a2"/>
    <w:next w:val="14"/>
    <w:uiPriority w:val="99"/>
    <w:rsid w:val="00010B50"/>
    <w:pPr>
      <w:autoSpaceDE/>
      <w:autoSpaceDN/>
      <w:adjustRightInd/>
    </w:pPr>
  </w:style>
  <w:style w:type="paragraph" w:styleId="14">
    <w:name w:val="index 1"/>
    <w:basedOn w:val="a2"/>
    <w:next w:val="a2"/>
    <w:autoRedefine/>
    <w:uiPriority w:val="99"/>
    <w:semiHidden/>
    <w:rsid w:val="00010B50"/>
    <w:pPr>
      <w:widowControl/>
      <w:overflowPunct w:val="0"/>
      <w:ind w:left="200" w:hanging="200"/>
      <w:textAlignment w:val="baseline"/>
    </w:pPr>
  </w:style>
  <w:style w:type="paragraph" w:customStyle="1" w:styleId="34">
    <w:name w:val="Стиль3"/>
    <w:basedOn w:val="a2"/>
    <w:uiPriority w:val="99"/>
    <w:rsid w:val="00010B50"/>
    <w:pPr>
      <w:widowControl/>
      <w:autoSpaceDE/>
      <w:autoSpaceDN/>
      <w:adjustRightInd/>
      <w:ind w:firstLine="720"/>
      <w:jc w:val="both"/>
    </w:pPr>
    <w:rPr>
      <w:sz w:val="24"/>
      <w:szCs w:val="24"/>
    </w:rPr>
  </w:style>
  <w:style w:type="paragraph" w:styleId="aff3">
    <w:name w:val="Date"/>
    <w:basedOn w:val="a2"/>
    <w:next w:val="a2"/>
    <w:link w:val="aff4"/>
    <w:uiPriority w:val="99"/>
    <w:rsid w:val="00010B50"/>
    <w:pPr>
      <w:widowControl/>
      <w:autoSpaceDE/>
      <w:autoSpaceDN/>
      <w:adjustRightInd/>
    </w:pPr>
  </w:style>
  <w:style w:type="character" w:customStyle="1" w:styleId="aff4">
    <w:name w:val="Дата Знак"/>
    <w:basedOn w:val="a3"/>
    <w:link w:val="aff3"/>
    <w:uiPriority w:val="99"/>
    <w:locked/>
    <w:rsid w:val="00010B50"/>
  </w:style>
  <w:style w:type="paragraph" w:customStyle="1" w:styleId="Normal">
    <w:name w:val="Normal Знак"/>
    <w:link w:val="Normal0"/>
    <w:uiPriority w:val="99"/>
    <w:rsid w:val="00010B50"/>
    <w:pPr>
      <w:widowControl w:val="0"/>
      <w:jc w:val="both"/>
    </w:pPr>
    <w:rPr>
      <w:rFonts w:ascii="Arial" w:hAnsi="Arial" w:cs="Arial"/>
      <w:sz w:val="24"/>
      <w:szCs w:val="24"/>
    </w:rPr>
  </w:style>
  <w:style w:type="character" w:customStyle="1" w:styleId="Normal0">
    <w:name w:val="Normal Знак Знак"/>
    <w:link w:val="Normal"/>
    <w:uiPriority w:val="99"/>
    <w:locked/>
    <w:rsid w:val="00010B50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rial11pt0">
    <w:name w:val="Стиль Arial 11 pt по ширине"/>
    <w:basedOn w:val="a2"/>
    <w:uiPriority w:val="99"/>
    <w:rsid w:val="00010B50"/>
    <w:pPr>
      <w:widowControl/>
      <w:autoSpaceDE/>
      <w:autoSpaceDN/>
      <w:adjustRightInd/>
      <w:spacing w:after="120"/>
      <w:jc w:val="both"/>
    </w:pPr>
    <w:rPr>
      <w:sz w:val="22"/>
      <w:szCs w:val="22"/>
    </w:rPr>
  </w:style>
  <w:style w:type="paragraph" w:customStyle="1" w:styleId="11pt">
    <w:name w:val="Стиль Название таблицы + 11 pt не полужирный"/>
    <w:basedOn w:val="a2"/>
    <w:uiPriority w:val="99"/>
    <w:rsid w:val="00010B50"/>
    <w:pPr>
      <w:keepNext/>
      <w:widowControl/>
      <w:autoSpaceDE/>
      <w:autoSpaceDN/>
      <w:adjustRightInd/>
      <w:spacing w:before="120" w:after="120"/>
      <w:ind w:left="1418" w:hanging="1418"/>
      <w:jc w:val="both"/>
      <w:outlineLvl w:val="7"/>
    </w:pPr>
    <w:rPr>
      <w:b/>
      <w:bCs/>
      <w:sz w:val="18"/>
      <w:szCs w:val="18"/>
    </w:rPr>
  </w:style>
  <w:style w:type="character" w:customStyle="1" w:styleId="aff5">
    <w:name w:val="Маркер Знак"/>
    <w:uiPriority w:val="99"/>
    <w:rsid w:val="00010B50"/>
    <w:rPr>
      <w:rFonts w:ascii="Arial" w:hAnsi="Arial" w:cs="Arial"/>
      <w:sz w:val="22"/>
      <w:szCs w:val="22"/>
      <w:lang w:val="ru-RU" w:eastAsia="ru-RU"/>
    </w:rPr>
  </w:style>
  <w:style w:type="paragraph" w:customStyle="1" w:styleId="Arial11pt3">
    <w:name w:val="Стиль Arial 11 pt по ширине После:  3 пт"/>
    <w:basedOn w:val="a2"/>
    <w:uiPriority w:val="99"/>
    <w:rsid w:val="00010B50"/>
    <w:pPr>
      <w:widowControl/>
      <w:autoSpaceDE/>
      <w:autoSpaceDN/>
      <w:adjustRightInd/>
      <w:spacing w:after="120"/>
      <w:jc w:val="both"/>
    </w:pPr>
    <w:rPr>
      <w:sz w:val="22"/>
      <w:szCs w:val="22"/>
    </w:rPr>
  </w:style>
  <w:style w:type="paragraph" w:customStyle="1" w:styleId="slovanseznam2a">
    <w:name w:val="číslovaný seznam 2a"/>
    <w:basedOn w:val="aff6"/>
    <w:uiPriority w:val="99"/>
    <w:rsid w:val="00010B50"/>
    <w:pPr>
      <w:tabs>
        <w:tab w:val="clear" w:pos="720"/>
      </w:tabs>
      <w:spacing w:before="40" w:after="40"/>
      <w:ind w:left="0" w:firstLine="0"/>
      <w:jc w:val="both"/>
    </w:pPr>
    <w:rPr>
      <w:lang w:val="cs-CZ" w:eastAsia="cs-CZ"/>
    </w:rPr>
  </w:style>
  <w:style w:type="paragraph" w:styleId="aff6">
    <w:name w:val="List Number"/>
    <w:basedOn w:val="a2"/>
    <w:uiPriority w:val="99"/>
    <w:rsid w:val="00010B50"/>
    <w:pPr>
      <w:widowControl/>
      <w:tabs>
        <w:tab w:val="num" w:pos="720"/>
      </w:tabs>
      <w:autoSpaceDE/>
      <w:autoSpaceDN/>
      <w:adjustRightInd/>
      <w:ind w:left="720" w:hanging="360"/>
    </w:pPr>
    <w:rPr>
      <w:sz w:val="24"/>
      <w:szCs w:val="24"/>
    </w:rPr>
  </w:style>
  <w:style w:type="paragraph" w:customStyle="1" w:styleId="aff7">
    <w:name w:val="текст таблицы"/>
    <w:basedOn w:val="a2"/>
    <w:link w:val="aff8"/>
    <w:uiPriority w:val="99"/>
    <w:rsid w:val="00010B50"/>
    <w:pPr>
      <w:widowControl/>
      <w:autoSpaceDE/>
      <w:autoSpaceDN/>
      <w:adjustRightInd/>
      <w:jc w:val="center"/>
    </w:pPr>
    <w:rPr>
      <w:sz w:val="16"/>
      <w:szCs w:val="16"/>
    </w:rPr>
  </w:style>
  <w:style w:type="character" w:customStyle="1" w:styleId="aff8">
    <w:name w:val="текст таблицы Знак"/>
    <w:link w:val="aff7"/>
    <w:uiPriority w:val="99"/>
    <w:locked/>
    <w:rsid w:val="00010B50"/>
    <w:rPr>
      <w:rFonts w:ascii="Arial" w:hAnsi="Arial" w:cs="Arial"/>
      <w:sz w:val="16"/>
      <w:szCs w:val="16"/>
    </w:rPr>
  </w:style>
  <w:style w:type="paragraph" w:styleId="HTML">
    <w:name w:val="HTML Preformatted"/>
    <w:basedOn w:val="a2"/>
    <w:link w:val="HTML0"/>
    <w:uiPriority w:val="99"/>
    <w:rsid w:val="00010B5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010B50"/>
    <w:rPr>
      <w:rFonts w:ascii="Courier New" w:hAnsi="Courier New" w:cs="Courier New"/>
    </w:rPr>
  </w:style>
  <w:style w:type="paragraph" w:customStyle="1" w:styleId="FR1">
    <w:name w:val="FR1"/>
    <w:uiPriority w:val="99"/>
    <w:rsid w:val="00010B50"/>
    <w:pPr>
      <w:widowControl w:val="0"/>
      <w:spacing w:before="240"/>
    </w:pPr>
    <w:rPr>
      <w:rFonts w:ascii="Arial" w:hAnsi="Arial" w:cs="Arial"/>
      <w:i/>
      <w:iCs/>
    </w:rPr>
  </w:style>
  <w:style w:type="paragraph" w:customStyle="1" w:styleId="Normal2">
    <w:name w:val="Normal2"/>
    <w:uiPriority w:val="99"/>
    <w:rsid w:val="00010B50"/>
    <w:rPr>
      <w:rFonts w:ascii="Georgia" w:hAnsi="Georgia" w:cs="Georgia"/>
      <w:sz w:val="24"/>
      <w:szCs w:val="24"/>
    </w:rPr>
  </w:style>
  <w:style w:type="paragraph" w:customStyle="1" w:styleId="a1">
    <w:name w:val="нумерованный список"/>
    <w:basedOn w:val="a2"/>
    <w:uiPriority w:val="99"/>
    <w:rsid w:val="00010B50"/>
    <w:pPr>
      <w:numPr>
        <w:numId w:val="12"/>
      </w:numPr>
      <w:autoSpaceDE/>
      <w:autoSpaceDN/>
      <w:adjustRightInd/>
      <w:spacing w:after="120"/>
      <w:jc w:val="both"/>
    </w:pPr>
  </w:style>
  <w:style w:type="paragraph" w:customStyle="1" w:styleId="15">
    <w:name w:val="Знак Знак Знак Знак Знак Знак Знак Знак Знак Знак Знак Знак1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aff9">
    <w:name w:val="Знак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5">
    <w:name w:val="Стиль5"/>
    <w:basedOn w:val="a9"/>
    <w:uiPriority w:val="99"/>
    <w:rsid w:val="00010B50"/>
    <w:pPr>
      <w:widowControl/>
      <w:numPr>
        <w:ilvl w:val="1"/>
        <w:numId w:val="13"/>
      </w:numPr>
      <w:autoSpaceDE/>
      <w:autoSpaceDN/>
      <w:adjustRightInd/>
      <w:spacing w:before="60" w:after="60" w:line="360" w:lineRule="auto"/>
      <w:jc w:val="left"/>
    </w:pPr>
  </w:style>
  <w:style w:type="paragraph" w:customStyle="1" w:styleId="71">
    <w:name w:val="Стиль7"/>
    <w:basedOn w:val="af2"/>
    <w:uiPriority w:val="99"/>
    <w:rsid w:val="00010B50"/>
    <w:pPr>
      <w:spacing w:before="0" w:after="0"/>
      <w:ind w:right="0" w:firstLine="540"/>
    </w:pPr>
    <w:rPr>
      <w:i/>
      <w:iCs/>
      <w:sz w:val="20"/>
      <w:szCs w:val="20"/>
    </w:rPr>
  </w:style>
  <w:style w:type="paragraph" w:customStyle="1" w:styleId="affa">
    <w:name w:val="Знак Знак Знак Знак Знак Знак Знак Знак Знак Знак Знак Знак Знак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sz w:val="28"/>
      <w:szCs w:val="28"/>
      <w:lang w:val="en-US" w:eastAsia="en-US"/>
    </w:rPr>
  </w:style>
  <w:style w:type="paragraph" w:customStyle="1" w:styleId="Agip">
    <w:name w:val="Agip"/>
    <w:uiPriority w:val="99"/>
    <w:rsid w:val="00010B50"/>
    <w:pPr>
      <w:spacing w:after="120"/>
      <w:jc w:val="both"/>
    </w:pPr>
    <w:rPr>
      <w:rFonts w:ascii="Arial" w:hAnsi="Arial" w:cs="Arial"/>
    </w:rPr>
  </w:style>
  <w:style w:type="paragraph" w:customStyle="1" w:styleId="affb">
    <w:name w:val="название таблицы"/>
    <w:basedOn w:val="a2"/>
    <w:link w:val="affc"/>
    <w:uiPriority w:val="99"/>
    <w:rsid w:val="00010B50"/>
    <w:pPr>
      <w:widowControl/>
      <w:autoSpaceDE/>
      <w:autoSpaceDN/>
      <w:adjustRightInd/>
      <w:spacing w:before="120" w:after="120"/>
      <w:ind w:left="1701" w:hanging="1701"/>
      <w:jc w:val="both"/>
      <w:outlineLvl w:val="8"/>
    </w:pPr>
    <w:rPr>
      <w:b/>
      <w:bCs/>
      <w:sz w:val="18"/>
      <w:szCs w:val="18"/>
    </w:rPr>
  </w:style>
  <w:style w:type="character" w:customStyle="1" w:styleId="affc">
    <w:name w:val="название таблицы Знак"/>
    <w:link w:val="affb"/>
    <w:uiPriority w:val="99"/>
    <w:locked/>
    <w:rsid w:val="00010B50"/>
    <w:rPr>
      <w:rFonts w:ascii="Arial" w:hAnsi="Arial" w:cs="Arial"/>
      <w:b/>
      <w:bCs/>
      <w:sz w:val="18"/>
      <w:szCs w:val="18"/>
    </w:rPr>
  </w:style>
  <w:style w:type="paragraph" w:customStyle="1" w:styleId="affd">
    <w:name w:val="источник"/>
    <w:basedOn w:val="a2"/>
    <w:uiPriority w:val="99"/>
    <w:rsid w:val="00010B50"/>
    <w:pPr>
      <w:widowControl/>
      <w:autoSpaceDE/>
      <w:autoSpaceDN/>
      <w:adjustRightInd/>
      <w:spacing w:after="40"/>
      <w:jc w:val="both"/>
    </w:pPr>
    <w:rPr>
      <w:i/>
      <w:iCs/>
      <w:sz w:val="14"/>
      <w:szCs w:val="14"/>
    </w:rPr>
  </w:style>
  <w:style w:type="paragraph" w:customStyle="1" w:styleId="affe">
    <w:name w:val="Знак Знак Знак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afff">
    <w:name w:val="Знак Знак Знак Знак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afff0">
    <w:name w:val="Знак Знак Знак Знак Знак Знак Знак Знак Знак Знак"/>
    <w:basedOn w:val="a2"/>
    <w:autoRedefine/>
    <w:uiPriority w:val="99"/>
    <w:rsid w:val="00010B5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Bullet">
    <w:name w:val="Bullet"/>
    <w:basedOn w:val="a9"/>
    <w:uiPriority w:val="99"/>
    <w:rsid w:val="00010B50"/>
    <w:pPr>
      <w:widowControl/>
      <w:numPr>
        <w:numId w:val="14"/>
      </w:numPr>
      <w:tabs>
        <w:tab w:val="clear" w:pos="720"/>
        <w:tab w:val="num" w:pos="360"/>
      </w:tabs>
      <w:autoSpaceDE/>
      <w:autoSpaceDN/>
      <w:adjustRightInd/>
      <w:spacing w:before="120"/>
      <w:ind w:left="0" w:firstLine="0"/>
      <w:jc w:val="left"/>
    </w:pPr>
    <w:rPr>
      <w:lang w:val="en-US"/>
    </w:rPr>
  </w:style>
  <w:style w:type="paragraph" w:styleId="afff1">
    <w:name w:val="List Paragraph"/>
    <w:basedOn w:val="a2"/>
    <w:uiPriority w:val="34"/>
    <w:qFormat/>
    <w:rsid w:val="00010B50"/>
    <w:pPr>
      <w:widowControl/>
      <w:autoSpaceDE/>
      <w:autoSpaceDN/>
      <w:adjustRightInd/>
      <w:spacing w:before="120" w:after="120"/>
      <w:ind w:left="720" w:firstLine="720"/>
      <w:jc w:val="both"/>
    </w:pPr>
    <w:rPr>
      <w:sz w:val="26"/>
      <w:szCs w:val="26"/>
    </w:rPr>
  </w:style>
  <w:style w:type="paragraph" w:customStyle="1" w:styleId="afff2">
    <w:name w:val="текст"/>
    <w:aliases w:val="справа"/>
    <w:basedOn w:val="af3"/>
    <w:link w:val="afff3"/>
    <w:uiPriority w:val="99"/>
    <w:qFormat/>
    <w:rsid w:val="00010B50"/>
    <w:pPr>
      <w:spacing w:before="60" w:beforeAutospacing="0" w:after="60" w:afterAutospacing="0" w:line="360" w:lineRule="auto"/>
      <w:ind w:firstLine="708"/>
    </w:pPr>
    <w:rPr>
      <w:rFonts w:ascii="GOST type B" w:hAnsi="GOST type B" w:cs="GOST type B"/>
      <w:i/>
      <w:iCs/>
      <w:color w:val="000000"/>
      <w:sz w:val="20"/>
      <w:szCs w:val="20"/>
      <w:lang w:val="kk-KZ"/>
    </w:rPr>
  </w:style>
  <w:style w:type="character" w:customStyle="1" w:styleId="afff3">
    <w:name w:val="текст Знак"/>
    <w:link w:val="afff2"/>
    <w:uiPriority w:val="99"/>
    <w:locked/>
    <w:rsid w:val="00010B50"/>
    <w:rPr>
      <w:rFonts w:ascii="GOST type B" w:hAnsi="GOST type B" w:cs="GOST type B"/>
      <w:i/>
      <w:iCs/>
      <w:color w:val="000000"/>
      <w:lang w:val="kk-KZ"/>
    </w:rPr>
  </w:style>
  <w:style w:type="character" w:styleId="afff4">
    <w:name w:val="Emphasis"/>
    <w:uiPriority w:val="20"/>
    <w:qFormat/>
    <w:rsid w:val="00010B50"/>
    <w:rPr>
      <w:i/>
      <w:iCs/>
    </w:rPr>
  </w:style>
  <w:style w:type="paragraph" w:customStyle="1" w:styleId="vid">
    <w:name w:val="vid"/>
    <w:basedOn w:val="a2"/>
    <w:uiPriority w:val="99"/>
    <w:rsid w:val="00010B50"/>
    <w:pPr>
      <w:widowControl/>
      <w:shd w:val="clear" w:color="auto" w:fill="D1C19B"/>
      <w:autoSpaceDE/>
      <w:autoSpaceDN/>
      <w:adjustRightInd/>
      <w:spacing w:before="100" w:beforeAutospacing="1" w:after="100" w:afterAutospacing="1"/>
      <w:ind w:left="300"/>
      <w:jc w:val="both"/>
    </w:pPr>
    <w:rPr>
      <w:sz w:val="24"/>
      <w:szCs w:val="24"/>
    </w:rPr>
  </w:style>
  <w:style w:type="paragraph" w:customStyle="1" w:styleId="42">
    <w:name w:val="Стиль Заголовок 4"/>
    <w:aliases w:val="1.1.1.1 + 11 пт"/>
    <w:basedOn w:val="4"/>
    <w:uiPriority w:val="99"/>
    <w:rsid w:val="00010B50"/>
    <w:pPr>
      <w:numPr>
        <w:ilvl w:val="3"/>
      </w:numPr>
      <w:spacing w:before="120" w:after="0"/>
      <w:ind w:left="864" w:hanging="864"/>
    </w:pPr>
    <w:rPr>
      <w:sz w:val="24"/>
      <w:szCs w:val="24"/>
      <w:u w:val="single"/>
    </w:rPr>
  </w:style>
  <w:style w:type="paragraph" w:customStyle="1" w:styleId="bodytext2">
    <w:name w:val="body_text_2"/>
    <w:basedOn w:val="a2"/>
    <w:uiPriority w:val="99"/>
    <w:rsid w:val="00010B50"/>
    <w:pPr>
      <w:widowControl/>
      <w:autoSpaceDE/>
      <w:autoSpaceDN/>
      <w:adjustRightInd/>
      <w:ind w:firstLine="210"/>
      <w:jc w:val="both"/>
    </w:pPr>
  </w:style>
  <w:style w:type="paragraph" w:styleId="afff5">
    <w:name w:val="Subtitle"/>
    <w:basedOn w:val="a2"/>
    <w:link w:val="afff6"/>
    <w:uiPriority w:val="11"/>
    <w:qFormat/>
    <w:rsid w:val="00010B50"/>
    <w:pPr>
      <w:widowControl/>
      <w:autoSpaceDE/>
      <w:autoSpaceDN/>
      <w:adjustRightInd/>
      <w:jc w:val="center"/>
    </w:pPr>
    <w:rPr>
      <w:i/>
      <w:iCs/>
      <w:sz w:val="24"/>
      <w:szCs w:val="24"/>
    </w:rPr>
  </w:style>
  <w:style w:type="character" w:customStyle="1" w:styleId="afff6">
    <w:name w:val="Подзаголовок Знак"/>
    <w:link w:val="afff5"/>
    <w:uiPriority w:val="11"/>
    <w:locked/>
    <w:rsid w:val="00010B50"/>
    <w:rPr>
      <w:i/>
      <w:iCs/>
      <w:sz w:val="24"/>
      <w:szCs w:val="24"/>
    </w:rPr>
  </w:style>
  <w:style w:type="paragraph" w:styleId="afff7">
    <w:name w:val="No Spacing"/>
    <w:aliases w:val="Табличный,Без интервала6"/>
    <w:link w:val="afff8"/>
    <w:uiPriority w:val="1"/>
    <w:qFormat/>
    <w:rsid w:val="00010B50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par2">
    <w:name w:val="par2"/>
    <w:basedOn w:val="a2"/>
    <w:uiPriority w:val="99"/>
    <w:rsid w:val="00010B50"/>
    <w:pPr>
      <w:widowControl/>
      <w:autoSpaceDE/>
      <w:autoSpaceDN/>
      <w:adjustRightInd/>
      <w:spacing w:before="100" w:beforeAutospacing="1" w:after="100" w:afterAutospacing="1"/>
      <w:jc w:val="both"/>
    </w:pPr>
    <w:rPr>
      <w:color w:val="21214A"/>
      <w:sz w:val="22"/>
      <w:szCs w:val="22"/>
      <w:lang w:val="kk-KZ" w:eastAsia="kk-KZ"/>
    </w:rPr>
  </w:style>
  <w:style w:type="paragraph" w:customStyle="1" w:styleId="headersmall">
    <w:name w:val="headersmall"/>
    <w:basedOn w:val="a2"/>
    <w:uiPriority w:val="99"/>
    <w:rsid w:val="00010B5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text">
    <w:name w:val="text"/>
    <w:basedOn w:val="a2"/>
    <w:uiPriority w:val="99"/>
    <w:rsid w:val="00010B5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gftext">
    <w:name w:val="gftext"/>
    <w:basedOn w:val="a2"/>
    <w:uiPriority w:val="99"/>
    <w:rsid w:val="00010B5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lass">
    <w:name w:val="class"/>
    <w:basedOn w:val="a2"/>
    <w:uiPriority w:val="99"/>
    <w:rsid w:val="00010B50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17"/>
      <w:szCs w:val="17"/>
    </w:rPr>
  </w:style>
  <w:style w:type="paragraph" w:customStyle="1" w:styleId="28">
    <w:name w:val="Обычный2"/>
    <w:uiPriority w:val="99"/>
    <w:rsid w:val="00010B50"/>
    <w:pPr>
      <w:widowControl w:val="0"/>
      <w:snapToGrid w:val="0"/>
    </w:pPr>
    <w:rPr>
      <w:rFonts w:ascii="Arial" w:hAnsi="Arial" w:cs="Arial"/>
      <w:sz w:val="18"/>
      <w:szCs w:val="18"/>
    </w:rPr>
  </w:style>
  <w:style w:type="paragraph" w:styleId="35">
    <w:name w:val="toc 3"/>
    <w:basedOn w:val="a2"/>
    <w:next w:val="a2"/>
    <w:autoRedefine/>
    <w:uiPriority w:val="99"/>
    <w:semiHidden/>
    <w:rsid w:val="00010B50"/>
    <w:pPr>
      <w:widowControl/>
      <w:autoSpaceDE/>
      <w:autoSpaceDN/>
      <w:adjustRightInd/>
      <w:ind w:left="480"/>
    </w:pPr>
    <w:rPr>
      <w:i/>
      <w:iCs/>
      <w:lang w:val="kk-KZ" w:eastAsia="kk-KZ"/>
    </w:rPr>
  </w:style>
  <w:style w:type="paragraph" w:styleId="afff9">
    <w:name w:val="Balloon Text"/>
    <w:basedOn w:val="a2"/>
    <w:link w:val="afffa"/>
    <w:uiPriority w:val="99"/>
    <w:semiHidden/>
    <w:rsid w:val="0018567B"/>
    <w:rPr>
      <w:rFonts w:ascii="Tahoma" w:hAnsi="Tahoma" w:cs="Tahoma"/>
      <w:sz w:val="16"/>
      <w:szCs w:val="16"/>
    </w:rPr>
  </w:style>
  <w:style w:type="character" w:customStyle="1" w:styleId="afffa">
    <w:name w:val="Текст выноски Знак"/>
    <w:link w:val="afff9"/>
    <w:uiPriority w:val="99"/>
    <w:locked/>
    <w:rsid w:val="0018567B"/>
    <w:rPr>
      <w:rFonts w:ascii="Tahoma" w:hAnsi="Tahoma" w:cs="Tahoma"/>
      <w:sz w:val="16"/>
      <w:szCs w:val="16"/>
    </w:rPr>
  </w:style>
  <w:style w:type="paragraph" w:customStyle="1" w:styleId="36">
    <w:name w:val="Обычный3"/>
    <w:rsid w:val="00A10A08"/>
    <w:pPr>
      <w:widowControl w:val="0"/>
      <w:snapToGrid w:val="0"/>
    </w:pPr>
    <w:rPr>
      <w:rFonts w:ascii="Arial" w:hAnsi="Arial" w:cs="Arial"/>
      <w:sz w:val="18"/>
      <w:szCs w:val="18"/>
    </w:rPr>
  </w:style>
  <w:style w:type="paragraph" w:customStyle="1" w:styleId="FR3">
    <w:name w:val="FR3"/>
    <w:uiPriority w:val="99"/>
    <w:rsid w:val="00A10A08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noProof/>
      <w:sz w:val="12"/>
      <w:szCs w:val="12"/>
    </w:rPr>
  </w:style>
  <w:style w:type="paragraph" w:customStyle="1" w:styleId="29">
    <w:name w:val="Знак Знак Знак Знак Знак Знак Знак Знак Знак Знак Знак Знак2"/>
    <w:basedOn w:val="a2"/>
    <w:autoRedefine/>
    <w:uiPriority w:val="99"/>
    <w:rsid w:val="00424BC3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43">
    <w:name w:val="Обычный4"/>
    <w:uiPriority w:val="99"/>
    <w:rsid w:val="00424BC3"/>
    <w:pPr>
      <w:widowControl w:val="0"/>
      <w:snapToGrid w:val="0"/>
    </w:pPr>
    <w:rPr>
      <w:rFonts w:ascii="Arial" w:hAnsi="Arial" w:cs="Arial"/>
      <w:sz w:val="18"/>
      <w:szCs w:val="18"/>
    </w:rPr>
  </w:style>
  <w:style w:type="paragraph" w:customStyle="1" w:styleId="16">
    <w:name w:val="Абзац списка1"/>
    <w:basedOn w:val="a2"/>
    <w:uiPriority w:val="99"/>
    <w:rsid w:val="007134C4"/>
    <w:pPr>
      <w:widowControl/>
      <w:autoSpaceDE/>
      <w:autoSpaceDN/>
      <w:adjustRightInd/>
      <w:spacing w:before="120" w:after="120"/>
      <w:ind w:left="720" w:firstLine="720"/>
      <w:jc w:val="both"/>
    </w:pPr>
    <w:rPr>
      <w:sz w:val="26"/>
      <w:szCs w:val="26"/>
    </w:rPr>
  </w:style>
  <w:style w:type="character" w:customStyle="1" w:styleId="afd">
    <w:name w:val="Название таблицы Знак"/>
    <w:link w:val="afc"/>
    <w:uiPriority w:val="99"/>
    <w:locked/>
    <w:rsid w:val="00D24F08"/>
    <w:rPr>
      <w:rFonts w:ascii="Arial" w:hAnsi="Arial" w:cs="Arial"/>
      <w:b/>
      <w:bCs/>
      <w:i/>
      <w:iCs/>
      <w:color w:val="000000"/>
      <w:sz w:val="18"/>
      <w:szCs w:val="18"/>
      <w:lang w:val="kk-KZ"/>
    </w:rPr>
  </w:style>
  <w:style w:type="character" w:customStyle="1" w:styleId="s1">
    <w:name w:val="s1"/>
    <w:basedOn w:val="a3"/>
    <w:rsid w:val="00FF0E53"/>
  </w:style>
  <w:style w:type="character" w:customStyle="1" w:styleId="apple-converted-space">
    <w:name w:val="apple-converted-space"/>
    <w:basedOn w:val="a3"/>
    <w:rsid w:val="00E21B7C"/>
  </w:style>
  <w:style w:type="character" w:customStyle="1" w:styleId="s3">
    <w:name w:val="s3"/>
    <w:rsid w:val="003C6D53"/>
  </w:style>
  <w:style w:type="character" w:customStyle="1" w:styleId="s9">
    <w:name w:val="s9"/>
    <w:rsid w:val="003C6D53"/>
  </w:style>
  <w:style w:type="paragraph" w:customStyle="1" w:styleId="2a">
    <w:name w:val="Абзац списка2"/>
    <w:basedOn w:val="a2"/>
    <w:rsid w:val="002F14AF"/>
    <w:pPr>
      <w:widowControl/>
      <w:autoSpaceDE/>
      <w:autoSpaceDN/>
      <w:adjustRightInd/>
      <w:spacing w:before="120" w:after="120"/>
      <w:ind w:left="720" w:firstLine="720"/>
      <w:jc w:val="both"/>
    </w:pPr>
    <w:rPr>
      <w:sz w:val="26"/>
      <w:szCs w:val="26"/>
    </w:rPr>
  </w:style>
  <w:style w:type="paragraph" w:customStyle="1" w:styleId="afffb">
    <w:name w:val="ТаблицаНомер"/>
    <w:basedOn w:val="a2"/>
    <w:next w:val="a2"/>
    <w:rsid w:val="003E02E5"/>
    <w:pPr>
      <w:widowControl/>
      <w:autoSpaceDE/>
      <w:autoSpaceDN/>
      <w:adjustRightInd/>
      <w:spacing w:before="60" w:after="120"/>
      <w:ind w:right="567"/>
      <w:jc w:val="right"/>
    </w:pPr>
    <w:rPr>
      <w:rFonts w:cs="Times New Roman"/>
      <w:b/>
      <w:sz w:val="22"/>
      <w:lang w:eastAsia="en-US"/>
    </w:rPr>
  </w:style>
  <w:style w:type="paragraph" w:customStyle="1" w:styleId="Default">
    <w:name w:val="Default"/>
    <w:rsid w:val="00D91C5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7">
    <w:name w:val="Абзац списка3"/>
    <w:basedOn w:val="a2"/>
    <w:rsid w:val="002948DF"/>
    <w:pPr>
      <w:widowControl/>
      <w:autoSpaceDE/>
      <w:autoSpaceDN/>
      <w:adjustRightInd/>
      <w:spacing w:before="120" w:after="120"/>
      <w:ind w:left="720" w:firstLine="720"/>
      <w:jc w:val="both"/>
    </w:pPr>
    <w:rPr>
      <w:sz w:val="26"/>
      <w:szCs w:val="26"/>
    </w:rPr>
  </w:style>
  <w:style w:type="paragraph" w:customStyle="1" w:styleId="KITNG">
    <w:name w:val="KITNG_Основной"/>
    <w:basedOn w:val="a2"/>
    <w:link w:val="KITNG0"/>
    <w:qFormat/>
    <w:rsid w:val="00042489"/>
    <w:pPr>
      <w:widowControl/>
      <w:autoSpaceDE/>
      <w:autoSpaceDN/>
      <w:adjustRightInd/>
      <w:spacing w:line="276" w:lineRule="auto"/>
      <w:ind w:left="567" w:right="141" w:firstLine="709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KITNG0">
    <w:name w:val="KITNG_Основной Знак"/>
    <w:basedOn w:val="a3"/>
    <w:link w:val="KITNG"/>
    <w:rsid w:val="00042489"/>
    <w:rPr>
      <w:rFonts w:eastAsia="Calibri"/>
      <w:sz w:val="24"/>
      <w:szCs w:val="24"/>
      <w:lang w:eastAsia="en-US"/>
    </w:rPr>
  </w:style>
  <w:style w:type="paragraph" w:customStyle="1" w:styleId="KITNG1">
    <w:name w:val="KITNG_Заголовок_1"/>
    <w:basedOn w:val="1"/>
    <w:qFormat/>
    <w:rsid w:val="00FF4E59"/>
    <w:pPr>
      <w:keepNext w:val="0"/>
      <w:widowControl/>
      <w:numPr>
        <w:numId w:val="23"/>
      </w:numPr>
      <w:autoSpaceDE/>
      <w:autoSpaceDN/>
      <w:adjustRightInd/>
      <w:spacing w:before="240" w:after="120"/>
      <w:jc w:val="left"/>
    </w:pPr>
    <w:rPr>
      <w:rFonts w:ascii="Times New Roman" w:hAnsi="Times New Roman" w:cs="Times New Roman"/>
      <w:b/>
      <w:bCs/>
      <w:caps/>
      <w:kern w:val="28"/>
      <w:sz w:val="24"/>
    </w:rPr>
  </w:style>
  <w:style w:type="paragraph" w:customStyle="1" w:styleId="KITNG2">
    <w:name w:val="KITNG_Заголовок_2"/>
    <w:basedOn w:val="2"/>
    <w:qFormat/>
    <w:rsid w:val="00FF4E59"/>
    <w:pPr>
      <w:keepLines/>
      <w:widowControl/>
      <w:numPr>
        <w:ilvl w:val="1"/>
        <w:numId w:val="23"/>
      </w:numPr>
      <w:autoSpaceDE/>
      <w:autoSpaceDN/>
      <w:adjustRightInd/>
      <w:spacing w:before="120" w:after="120"/>
      <w:jc w:val="both"/>
    </w:pPr>
    <w:rPr>
      <w:rFonts w:ascii="Times New Roman" w:eastAsiaTheme="minorHAnsi" w:hAnsi="Times New Roman" w:cs="Times New Roman"/>
      <w:i w:val="0"/>
      <w:iCs w:val="0"/>
      <w:color w:val="000000"/>
      <w:sz w:val="24"/>
    </w:rPr>
  </w:style>
  <w:style w:type="paragraph" w:customStyle="1" w:styleId="KITNG3">
    <w:name w:val="KITNG_Заголовок_3"/>
    <w:basedOn w:val="3"/>
    <w:qFormat/>
    <w:rsid w:val="00FF4E59"/>
    <w:pPr>
      <w:keepLines/>
      <w:numPr>
        <w:ilvl w:val="2"/>
        <w:numId w:val="23"/>
      </w:numPr>
      <w:spacing w:before="120" w:after="120"/>
      <w:ind w:right="567"/>
      <w:jc w:val="left"/>
    </w:pPr>
    <w:rPr>
      <w:rFonts w:ascii="Times New Roman" w:eastAsiaTheme="minorHAnsi" w:hAnsi="Times New Roman" w:cs="Times New Roman"/>
      <w:sz w:val="24"/>
      <w:szCs w:val="24"/>
    </w:rPr>
  </w:style>
  <w:style w:type="numbering" w:customStyle="1" w:styleId="KITNGList">
    <w:name w:val="KITNG_List"/>
    <w:basedOn w:val="a5"/>
    <w:uiPriority w:val="99"/>
    <w:rsid w:val="00FF4E59"/>
    <w:pPr>
      <w:numPr>
        <w:numId w:val="22"/>
      </w:numPr>
    </w:pPr>
  </w:style>
  <w:style w:type="paragraph" w:customStyle="1" w:styleId="KITNG4">
    <w:name w:val="KITNG_Заголовок_4"/>
    <w:basedOn w:val="KITNG3"/>
    <w:link w:val="KITNG40"/>
    <w:qFormat/>
    <w:rsid w:val="00FF4E59"/>
    <w:pPr>
      <w:numPr>
        <w:ilvl w:val="3"/>
      </w:numPr>
      <w:spacing w:before="240"/>
    </w:pPr>
  </w:style>
  <w:style w:type="character" w:customStyle="1" w:styleId="KITNG40">
    <w:name w:val="KITNG_Заголовок_4 Знак"/>
    <w:basedOn w:val="a3"/>
    <w:link w:val="KITNG4"/>
    <w:rsid w:val="00FF4E59"/>
    <w:rPr>
      <w:rFonts w:eastAsiaTheme="minorHAnsi"/>
      <w:b/>
      <w:bCs/>
      <w:sz w:val="24"/>
      <w:szCs w:val="24"/>
    </w:rPr>
  </w:style>
  <w:style w:type="character" w:styleId="afffc">
    <w:name w:val="annotation reference"/>
    <w:basedOn w:val="a3"/>
    <w:uiPriority w:val="99"/>
    <w:semiHidden/>
    <w:unhideWhenUsed/>
    <w:locked/>
    <w:rsid w:val="008147C5"/>
    <w:rPr>
      <w:sz w:val="16"/>
      <w:szCs w:val="16"/>
    </w:rPr>
  </w:style>
  <w:style w:type="paragraph" w:styleId="afffd">
    <w:name w:val="annotation text"/>
    <w:basedOn w:val="a2"/>
    <w:link w:val="afffe"/>
    <w:uiPriority w:val="99"/>
    <w:semiHidden/>
    <w:unhideWhenUsed/>
    <w:locked/>
    <w:rsid w:val="008147C5"/>
  </w:style>
  <w:style w:type="character" w:customStyle="1" w:styleId="afffe">
    <w:name w:val="Текст примечания Знак"/>
    <w:basedOn w:val="a3"/>
    <w:link w:val="afffd"/>
    <w:uiPriority w:val="99"/>
    <w:semiHidden/>
    <w:rsid w:val="008147C5"/>
    <w:rPr>
      <w:rFonts w:ascii="Arial" w:hAnsi="Arial" w:cs="Arial"/>
    </w:rPr>
  </w:style>
  <w:style w:type="paragraph" w:styleId="affff">
    <w:name w:val="annotation subject"/>
    <w:basedOn w:val="afffd"/>
    <w:next w:val="afffd"/>
    <w:link w:val="affff0"/>
    <w:uiPriority w:val="99"/>
    <w:semiHidden/>
    <w:unhideWhenUsed/>
    <w:locked/>
    <w:rsid w:val="008147C5"/>
    <w:rPr>
      <w:b/>
      <w:bCs/>
    </w:rPr>
  </w:style>
  <w:style w:type="character" w:customStyle="1" w:styleId="affff0">
    <w:name w:val="Тема примечания Знак"/>
    <w:basedOn w:val="afffe"/>
    <w:link w:val="affff"/>
    <w:uiPriority w:val="99"/>
    <w:semiHidden/>
    <w:rsid w:val="008147C5"/>
    <w:rPr>
      <w:rFonts w:ascii="Arial" w:hAnsi="Arial" w:cs="Arial"/>
      <w:b/>
      <w:bCs/>
    </w:rPr>
  </w:style>
  <w:style w:type="paragraph" w:styleId="affff1">
    <w:name w:val="TOC Heading"/>
    <w:basedOn w:val="1"/>
    <w:next w:val="a2"/>
    <w:uiPriority w:val="39"/>
    <w:unhideWhenUsed/>
    <w:qFormat/>
    <w:rsid w:val="004B0478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17">
    <w:name w:val="toc 1"/>
    <w:basedOn w:val="a2"/>
    <w:next w:val="a2"/>
    <w:autoRedefine/>
    <w:uiPriority w:val="39"/>
    <w:unhideWhenUsed/>
    <w:rsid w:val="004B0478"/>
    <w:pPr>
      <w:spacing w:after="100"/>
    </w:pPr>
  </w:style>
  <w:style w:type="paragraph" w:styleId="2b">
    <w:name w:val="toc 2"/>
    <w:basedOn w:val="a2"/>
    <w:next w:val="a2"/>
    <w:autoRedefine/>
    <w:uiPriority w:val="39"/>
    <w:unhideWhenUsed/>
    <w:rsid w:val="004B0478"/>
    <w:pPr>
      <w:spacing w:after="100"/>
      <w:ind w:left="200"/>
    </w:pPr>
  </w:style>
  <w:style w:type="paragraph" w:customStyle="1" w:styleId="TableParagraph">
    <w:name w:val="Table Paragraph"/>
    <w:basedOn w:val="a2"/>
    <w:uiPriority w:val="1"/>
    <w:qFormat/>
    <w:rsid w:val="00A626F1"/>
    <w:pPr>
      <w:autoSpaceDE/>
      <w:autoSpaceDN/>
      <w:adjustRightInd/>
    </w:pPr>
    <w:rPr>
      <w:rFonts w:eastAsia="Arial"/>
      <w:sz w:val="22"/>
      <w:szCs w:val="22"/>
      <w:lang w:val="en-US" w:eastAsia="en-US"/>
    </w:rPr>
  </w:style>
  <w:style w:type="character" w:customStyle="1" w:styleId="afff8">
    <w:name w:val="Без интервала Знак"/>
    <w:aliases w:val="Табличный Знак,Без интервала6 Знак"/>
    <w:link w:val="afff7"/>
    <w:uiPriority w:val="1"/>
    <w:rsid w:val="00B76542"/>
    <w:rPr>
      <w:rFonts w:ascii="Calibri" w:hAnsi="Calibri" w:cs="Calibri"/>
      <w:sz w:val="22"/>
      <w:szCs w:val="22"/>
      <w:lang w:eastAsia="ar-SA"/>
    </w:rPr>
  </w:style>
  <w:style w:type="paragraph" w:customStyle="1" w:styleId="Style6">
    <w:name w:val="Style6"/>
    <w:basedOn w:val="a2"/>
    <w:rsid w:val="00B76542"/>
    <w:pPr>
      <w:spacing w:line="276" w:lineRule="exact"/>
      <w:jc w:val="both"/>
    </w:pPr>
    <w:rPr>
      <w:rFonts w:ascii="Times New Roman" w:hAnsi="Times New Roman" w:cs="Times New Roman"/>
      <w:sz w:val="24"/>
      <w:szCs w:val="24"/>
    </w:rPr>
  </w:style>
  <w:style w:type="table" w:customStyle="1" w:styleId="18">
    <w:name w:val="Сетка таблицы светлая1"/>
    <w:basedOn w:val="a4"/>
    <w:uiPriority w:val="40"/>
    <w:rsid w:val="00CC02A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38">
    <w:name w:val="Body Text 3"/>
    <w:basedOn w:val="a2"/>
    <w:link w:val="39"/>
    <w:uiPriority w:val="99"/>
    <w:semiHidden/>
    <w:unhideWhenUsed/>
    <w:locked/>
    <w:rsid w:val="0087177E"/>
    <w:pPr>
      <w:spacing w:after="120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uiPriority w:val="99"/>
    <w:semiHidden/>
    <w:rsid w:val="0087177E"/>
    <w:rPr>
      <w:rFonts w:ascii="Arial" w:hAnsi="Arial" w:cs="Arial"/>
      <w:sz w:val="16"/>
      <w:szCs w:val="16"/>
    </w:rPr>
  </w:style>
  <w:style w:type="paragraph" w:customStyle="1" w:styleId="310">
    <w:name w:val="Основной текст 31"/>
    <w:basedOn w:val="a2"/>
    <w:rsid w:val="00C35567"/>
    <w:pPr>
      <w:widowControl/>
      <w:autoSpaceDE/>
      <w:autoSpaceDN/>
      <w:adjustRightInd/>
    </w:pPr>
    <w:rPr>
      <w:rFonts w:ascii="Times New Roman" w:hAnsi="Times New Roman" w:cs="Times New Roman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5C50A-666F-47B0-BFA7-117825F1F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1153</TotalTime>
  <Pages>26</Pages>
  <Words>8459</Words>
  <Characters>63759</Characters>
  <Application>Microsoft Office Word</Application>
  <DocSecurity>0</DocSecurity>
  <Lines>531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2</Company>
  <LinksUpToDate>false</LinksUpToDate>
  <CharactersWithSpaces>72074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1</dc:creator>
  <cp:lastModifiedBy>User</cp:lastModifiedBy>
  <cp:revision>43</cp:revision>
  <cp:lastPrinted>2025-06-17T07:07:00Z</cp:lastPrinted>
  <dcterms:created xsi:type="dcterms:W3CDTF">2024-01-08T13:31:00Z</dcterms:created>
  <dcterms:modified xsi:type="dcterms:W3CDTF">2025-07-07T18:49:00Z</dcterms:modified>
</cp:coreProperties>
</file>